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E46D" w14:textId="77777777" w:rsidR="0093482F" w:rsidRDefault="0093482F" w:rsidP="00983DC2">
      <w:pPr>
        <w:spacing w:after="405" w:line="240" w:lineRule="auto"/>
        <w:jc w:val="center"/>
        <w:outlineLvl w:val="0"/>
        <w:rPr>
          <w:rFonts w:ascii="Arial" w:eastAsia="Calibri" w:hAnsi="Arial" w:cs="Arial"/>
          <w:b/>
          <w:sz w:val="24"/>
          <w:szCs w:val="24"/>
        </w:rPr>
      </w:pPr>
    </w:p>
    <w:p w14:paraId="65F19801" w14:textId="77777777" w:rsidR="0093482F" w:rsidRPr="0093482F" w:rsidRDefault="0093482F" w:rsidP="0093482F">
      <w:pPr>
        <w:widowControl w:val="0"/>
        <w:autoSpaceDE w:val="0"/>
        <w:autoSpaceDN w:val="0"/>
        <w:spacing w:before="36" w:after="0" w:line="240" w:lineRule="auto"/>
        <w:rPr>
          <w:rFonts w:ascii="Times New Roman" w:eastAsia="Times New Roman" w:hAnsi="Times New Roman" w:cs="Times New Roman"/>
          <w:sz w:val="72"/>
          <w:lang w:bidi="en-US"/>
        </w:rPr>
      </w:pPr>
      <w:r w:rsidRPr="0093482F">
        <w:rPr>
          <w:rFonts w:ascii="Times New Roman" w:eastAsia="Times New Roman" w:hAnsi="Times New Roman" w:cs="Times New Roman"/>
          <w:color w:val="818181"/>
          <w:sz w:val="72"/>
          <w:lang w:bidi="en-US"/>
        </w:rPr>
        <w:t>Public Notice</w:t>
      </w:r>
    </w:p>
    <w:p w14:paraId="57338D1B" w14:textId="4B0FDBF4" w:rsidR="0093482F" w:rsidRDefault="0093482F" w:rsidP="00710B65">
      <w:pPr>
        <w:spacing w:after="203" w:line="240" w:lineRule="auto"/>
        <w:jc w:val="both"/>
        <w:rPr>
          <w:rFonts w:ascii="Times New Roman" w:eastAsia="Calibri" w:hAnsi="Times New Roman" w:cs="Times New Roman"/>
          <w:sz w:val="24"/>
          <w:szCs w:val="24"/>
        </w:rPr>
      </w:pPr>
      <w:r>
        <w:rPr>
          <w:rFonts w:ascii="Arial" w:eastAsia="Calibri" w:hAnsi="Arial" w:cs="Arial"/>
          <w:b/>
          <w:sz w:val="24"/>
          <w:szCs w:val="24"/>
        </w:rPr>
        <w:br/>
      </w:r>
      <w:r w:rsidR="00710B65" w:rsidRPr="0093482F">
        <w:rPr>
          <w:rFonts w:ascii="Times New Roman" w:eastAsia="Calibri" w:hAnsi="Times New Roman" w:cs="Times New Roman"/>
          <w:sz w:val="24"/>
          <w:szCs w:val="24"/>
        </w:rPr>
        <w:t xml:space="preserve">The Federal Emergency Management Agency (FEMA) hereby gives </w:t>
      </w:r>
      <w:r w:rsidR="00C121E0" w:rsidRPr="0093482F">
        <w:rPr>
          <w:rFonts w:ascii="Times New Roman" w:eastAsia="Calibri" w:hAnsi="Times New Roman" w:cs="Times New Roman"/>
          <w:sz w:val="24"/>
          <w:szCs w:val="24"/>
        </w:rPr>
        <w:t>f</w:t>
      </w:r>
      <w:r w:rsidR="00710B65" w:rsidRPr="0093482F">
        <w:rPr>
          <w:rFonts w:ascii="Times New Roman" w:eastAsia="Calibri" w:hAnsi="Times New Roman" w:cs="Times New Roman"/>
          <w:sz w:val="24"/>
          <w:szCs w:val="24"/>
        </w:rPr>
        <w:t xml:space="preserve">inal </w:t>
      </w:r>
      <w:r w:rsidR="00CF6A85">
        <w:rPr>
          <w:rFonts w:ascii="Times New Roman" w:eastAsia="Calibri" w:hAnsi="Times New Roman" w:cs="Times New Roman"/>
          <w:sz w:val="24"/>
          <w:szCs w:val="24"/>
        </w:rPr>
        <w:t xml:space="preserve">public </w:t>
      </w:r>
      <w:r w:rsidR="00C121E0" w:rsidRPr="0093482F">
        <w:rPr>
          <w:rFonts w:ascii="Times New Roman" w:eastAsia="Calibri" w:hAnsi="Times New Roman" w:cs="Times New Roman"/>
          <w:sz w:val="24"/>
          <w:szCs w:val="24"/>
        </w:rPr>
        <w:t>n</w:t>
      </w:r>
      <w:r w:rsidR="00710B65" w:rsidRPr="0093482F">
        <w:rPr>
          <w:rFonts w:ascii="Times New Roman" w:eastAsia="Calibri" w:hAnsi="Times New Roman" w:cs="Times New Roman"/>
          <w:sz w:val="24"/>
          <w:szCs w:val="24"/>
        </w:rPr>
        <w:t xml:space="preserve">otice to the public of its intent to </w:t>
      </w:r>
      <w:r w:rsidR="00E00373" w:rsidRPr="0093482F">
        <w:rPr>
          <w:rFonts w:ascii="Times New Roman" w:eastAsia="Calibri" w:hAnsi="Times New Roman" w:cs="Times New Roman"/>
          <w:sz w:val="24"/>
          <w:szCs w:val="24"/>
        </w:rPr>
        <w:t>reimburse</w:t>
      </w:r>
      <w:r w:rsidR="00710B65" w:rsidRPr="0093482F">
        <w:rPr>
          <w:rFonts w:ascii="Times New Roman" w:eastAsia="Calibri" w:hAnsi="Times New Roman" w:cs="Times New Roman"/>
          <w:sz w:val="24"/>
          <w:szCs w:val="24"/>
        </w:rPr>
        <w:t xml:space="preserve"> </w:t>
      </w:r>
      <w:r w:rsidR="00341F53" w:rsidRPr="0093482F">
        <w:rPr>
          <w:rFonts w:ascii="Times New Roman" w:eastAsia="Calibri" w:hAnsi="Times New Roman" w:cs="Times New Roman"/>
          <w:sz w:val="24"/>
          <w:szCs w:val="24"/>
        </w:rPr>
        <w:t>t</w:t>
      </w:r>
      <w:r w:rsidR="00E00373" w:rsidRPr="0093482F">
        <w:rPr>
          <w:rFonts w:ascii="Times New Roman" w:eastAsia="Calibri" w:hAnsi="Times New Roman" w:cs="Times New Roman"/>
          <w:sz w:val="24"/>
          <w:szCs w:val="24"/>
        </w:rPr>
        <w:t xml:space="preserve">he Kentucky Transportation </w:t>
      </w:r>
      <w:r w:rsidR="00E50618" w:rsidRPr="0093482F">
        <w:rPr>
          <w:rFonts w:ascii="Times New Roman" w:eastAsia="Calibri" w:hAnsi="Times New Roman" w:cs="Times New Roman"/>
          <w:sz w:val="24"/>
          <w:szCs w:val="24"/>
        </w:rPr>
        <w:t xml:space="preserve">Cabinet </w:t>
      </w:r>
      <w:r w:rsidR="00E00373" w:rsidRPr="0093482F">
        <w:rPr>
          <w:rFonts w:ascii="Times New Roman" w:eastAsia="Calibri" w:hAnsi="Times New Roman" w:cs="Times New Roman"/>
          <w:sz w:val="24"/>
          <w:szCs w:val="24"/>
        </w:rPr>
        <w:t>with Public Assistance</w:t>
      </w:r>
      <w:r w:rsidR="009A5C4B" w:rsidRPr="0093482F">
        <w:rPr>
          <w:rFonts w:ascii="Times New Roman" w:eastAsia="Calibri" w:hAnsi="Times New Roman" w:cs="Times New Roman"/>
          <w:sz w:val="24"/>
          <w:szCs w:val="24"/>
        </w:rPr>
        <w:t xml:space="preserve"> (PA)</w:t>
      </w:r>
      <w:r w:rsidR="00E00373" w:rsidRPr="0093482F">
        <w:rPr>
          <w:rFonts w:ascii="Times New Roman" w:eastAsia="Calibri" w:hAnsi="Times New Roman" w:cs="Times New Roman"/>
          <w:sz w:val="24"/>
          <w:szCs w:val="24"/>
        </w:rPr>
        <w:t xml:space="preserve"> federal grant funds </w:t>
      </w:r>
      <w:r w:rsidR="009F0EA8" w:rsidRPr="0093482F">
        <w:rPr>
          <w:rFonts w:ascii="Times New Roman" w:eastAsia="Calibri" w:hAnsi="Times New Roman" w:cs="Times New Roman"/>
          <w:sz w:val="24"/>
          <w:szCs w:val="24"/>
        </w:rPr>
        <w:t xml:space="preserve">for the proposed </w:t>
      </w:r>
      <w:r w:rsidR="00E00373" w:rsidRPr="0093482F">
        <w:rPr>
          <w:rFonts w:ascii="Times New Roman" w:eastAsia="Calibri" w:hAnsi="Times New Roman" w:cs="Times New Roman"/>
          <w:sz w:val="24"/>
          <w:szCs w:val="24"/>
        </w:rPr>
        <w:t xml:space="preserve">repair </w:t>
      </w:r>
      <w:r w:rsidR="009F0EA8" w:rsidRPr="0093482F">
        <w:rPr>
          <w:rFonts w:ascii="Times New Roman" w:eastAsia="Calibri" w:hAnsi="Times New Roman" w:cs="Times New Roman"/>
          <w:sz w:val="24"/>
          <w:szCs w:val="24"/>
        </w:rPr>
        <w:t xml:space="preserve">or replacement of </w:t>
      </w:r>
      <w:r w:rsidR="00E00373" w:rsidRPr="0093482F">
        <w:rPr>
          <w:rFonts w:ascii="Times New Roman" w:eastAsia="Calibri" w:hAnsi="Times New Roman" w:cs="Times New Roman"/>
          <w:sz w:val="24"/>
          <w:szCs w:val="24"/>
        </w:rPr>
        <w:t xml:space="preserve">flood damaged linear facilities throughout the area serviced under </w:t>
      </w:r>
      <w:r w:rsidR="0096525E">
        <w:rPr>
          <w:rFonts w:ascii="Times New Roman" w:eastAsia="Calibri" w:hAnsi="Times New Roman" w:cs="Times New Roman"/>
          <w:sz w:val="24"/>
          <w:szCs w:val="24"/>
        </w:rPr>
        <w:t>its</w:t>
      </w:r>
      <w:r w:rsidR="00E00373" w:rsidRPr="0093482F">
        <w:rPr>
          <w:rFonts w:ascii="Times New Roman" w:eastAsia="Calibri" w:hAnsi="Times New Roman" w:cs="Times New Roman"/>
          <w:sz w:val="24"/>
          <w:szCs w:val="24"/>
        </w:rPr>
        <w:t xml:space="preserve"> authority</w:t>
      </w:r>
      <w:r w:rsidR="00E50618" w:rsidRPr="0093482F">
        <w:rPr>
          <w:rFonts w:ascii="Times New Roman" w:eastAsia="Calibri" w:hAnsi="Times New Roman" w:cs="Times New Roman"/>
          <w:sz w:val="24"/>
          <w:szCs w:val="24"/>
        </w:rPr>
        <w:t xml:space="preserve"> and jurisdiction</w:t>
      </w:r>
      <w:r w:rsidR="0066419C" w:rsidRPr="0093482F">
        <w:rPr>
          <w:rFonts w:ascii="Times New Roman" w:eastAsia="Calibri" w:hAnsi="Times New Roman" w:cs="Times New Roman"/>
          <w:sz w:val="24"/>
          <w:szCs w:val="24"/>
        </w:rPr>
        <w:t xml:space="preserve">. </w:t>
      </w:r>
    </w:p>
    <w:p w14:paraId="589B2485" w14:textId="65BB22D1" w:rsidR="00710B65" w:rsidRPr="0093482F" w:rsidRDefault="0066419C" w:rsidP="00710B65">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These facilities</w:t>
      </w:r>
      <w:r w:rsidR="009F0EA8" w:rsidRPr="0093482F">
        <w:rPr>
          <w:rFonts w:ascii="Times New Roman" w:eastAsia="Calibri" w:hAnsi="Times New Roman" w:cs="Times New Roman"/>
          <w:sz w:val="24"/>
          <w:szCs w:val="24"/>
        </w:rPr>
        <w:t xml:space="preserve"> were</w:t>
      </w:r>
      <w:r w:rsidR="00710B65" w:rsidRPr="0093482F">
        <w:rPr>
          <w:rFonts w:ascii="Times New Roman" w:eastAsia="Calibri" w:hAnsi="Times New Roman" w:cs="Times New Roman"/>
          <w:sz w:val="24"/>
          <w:szCs w:val="24"/>
        </w:rPr>
        <w:t xml:space="preserve"> damaged by severe flooding, landslides, and mudslides that occurred during the incident period of </w:t>
      </w:r>
      <w:r w:rsidR="00C121E0" w:rsidRPr="0093482F">
        <w:rPr>
          <w:rFonts w:ascii="Times New Roman" w:eastAsia="Calibri" w:hAnsi="Times New Roman" w:cs="Times New Roman"/>
          <w:sz w:val="24"/>
          <w:szCs w:val="24"/>
        </w:rPr>
        <w:t>February 3 through February 29, 2020</w:t>
      </w:r>
      <w:r w:rsidR="004E76E6" w:rsidRPr="0093482F">
        <w:rPr>
          <w:rFonts w:ascii="Times New Roman" w:eastAsia="Calibri" w:hAnsi="Times New Roman" w:cs="Times New Roman"/>
          <w:sz w:val="24"/>
          <w:szCs w:val="24"/>
        </w:rPr>
        <w:t xml:space="preserve"> </w:t>
      </w:r>
      <w:r w:rsidR="003B30BE" w:rsidRPr="0093482F">
        <w:rPr>
          <w:rFonts w:ascii="Times New Roman" w:eastAsia="Calibri" w:hAnsi="Times New Roman" w:cs="Times New Roman"/>
          <w:sz w:val="24"/>
          <w:szCs w:val="24"/>
        </w:rPr>
        <w:t>and</w:t>
      </w:r>
      <w:r w:rsidR="00751E79" w:rsidRPr="0093482F">
        <w:rPr>
          <w:rFonts w:ascii="Times New Roman" w:eastAsia="Calibri" w:hAnsi="Times New Roman" w:cs="Times New Roman"/>
          <w:sz w:val="24"/>
          <w:szCs w:val="24"/>
        </w:rPr>
        <w:t xml:space="preserve"> </w:t>
      </w:r>
      <w:r w:rsidR="003B30BE" w:rsidRPr="0093482F">
        <w:rPr>
          <w:rFonts w:ascii="Times New Roman" w:eastAsia="Calibri" w:hAnsi="Times New Roman" w:cs="Times New Roman"/>
          <w:sz w:val="24"/>
          <w:szCs w:val="24"/>
        </w:rPr>
        <w:t>u</w:t>
      </w:r>
      <w:r w:rsidR="00751E79" w:rsidRPr="0093482F">
        <w:rPr>
          <w:rFonts w:ascii="Times New Roman" w:eastAsia="Calibri" w:hAnsi="Times New Roman" w:cs="Times New Roman"/>
          <w:sz w:val="24"/>
          <w:szCs w:val="24"/>
        </w:rPr>
        <w:t>nder the major disaster declaration FEMA-</w:t>
      </w:r>
      <w:r w:rsidR="00341F53" w:rsidRPr="0093482F">
        <w:rPr>
          <w:rFonts w:ascii="Times New Roman" w:eastAsia="Calibri" w:hAnsi="Times New Roman" w:cs="Times New Roman"/>
          <w:sz w:val="24"/>
          <w:szCs w:val="24"/>
        </w:rPr>
        <w:t>DR-</w:t>
      </w:r>
      <w:r w:rsidR="00751E79" w:rsidRPr="0093482F">
        <w:rPr>
          <w:rFonts w:ascii="Times New Roman" w:eastAsia="Calibri" w:hAnsi="Times New Roman" w:cs="Times New Roman"/>
          <w:sz w:val="24"/>
          <w:szCs w:val="24"/>
        </w:rPr>
        <w:t>4</w:t>
      </w:r>
      <w:r w:rsidR="00A27294" w:rsidRPr="0093482F">
        <w:rPr>
          <w:rFonts w:ascii="Times New Roman" w:eastAsia="Calibri" w:hAnsi="Times New Roman" w:cs="Times New Roman"/>
          <w:sz w:val="24"/>
          <w:szCs w:val="24"/>
        </w:rPr>
        <w:t>540</w:t>
      </w:r>
      <w:r w:rsidR="00751E79" w:rsidRPr="0093482F">
        <w:rPr>
          <w:rFonts w:ascii="Times New Roman" w:eastAsia="Calibri" w:hAnsi="Times New Roman" w:cs="Times New Roman"/>
          <w:sz w:val="24"/>
          <w:szCs w:val="24"/>
        </w:rPr>
        <w:t xml:space="preserve">-KY signed by the President on </w:t>
      </w:r>
      <w:r w:rsidR="006A289B" w:rsidRPr="0093482F">
        <w:rPr>
          <w:rFonts w:ascii="Times New Roman" w:eastAsia="Calibri" w:hAnsi="Times New Roman" w:cs="Times New Roman"/>
          <w:sz w:val="24"/>
          <w:szCs w:val="24"/>
        </w:rPr>
        <w:t>April 28, 2020</w:t>
      </w:r>
      <w:r w:rsidR="00736B14" w:rsidRPr="0093482F">
        <w:rPr>
          <w:rFonts w:ascii="Times New Roman" w:eastAsia="Calibri" w:hAnsi="Times New Roman" w:cs="Times New Roman"/>
          <w:sz w:val="24"/>
          <w:szCs w:val="24"/>
        </w:rPr>
        <w:t>.</w:t>
      </w:r>
    </w:p>
    <w:p w14:paraId="2F3AD10D" w14:textId="77777777" w:rsidR="0093482F" w:rsidRDefault="00710B65"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 xml:space="preserve">An initial disaster‐wide Public Notice was published </w:t>
      </w:r>
      <w:r w:rsidR="00C121E0" w:rsidRPr="0093482F">
        <w:rPr>
          <w:rFonts w:ascii="Times New Roman" w:eastAsia="Calibri" w:hAnsi="Times New Roman" w:cs="Times New Roman"/>
          <w:sz w:val="24"/>
          <w:szCs w:val="24"/>
        </w:rPr>
        <w:t>on</w:t>
      </w:r>
      <w:r w:rsidR="004E76E6" w:rsidRPr="0093482F">
        <w:rPr>
          <w:rFonts w:ascii="Times New Roman" w:eastAsia="Calibri" w:hAnsi="Times New Roman" w:cs="Times New Roman"/>
          <w:sz w:val="24"/>
          <w:szCs w:val="24"/>
        </w:rPr>
        <w:t xml:space="preserve"> </w:t>
      </w:r>
      <w:r w:rsidR="00A27294" w:rsidRPr="0093482F">
        <w:rPr>
          <w:rFonts w:ascii="Times New Roman" w:eastAsia="Calibri" w:hAnsi="Times New Roman" w:cs="Times New Roman"/>
          <w:sz w:val="24"/>
          <w:szCs w:val="24"/>
        </w:rPr>
        <w:t>May 1</w:t>
      </w:r>
      <w:r w:rsidR="00B635FD" w:rsidRPr="0093482F">
        <w:rPr>
          <w:rFonts w:ascii="Times New Roman" w:eastAsia="Calibri" w:hAnsi="Times New Roman" w:cs="Times New Roman"/>
          <w:sz w:val="24"/>
          <w:szCs w:val="24"/>
        </w:rPr>
        <w:t>, 20</w:t>
      </w:r>
      <w:r w:rsidR="00A27294" w:rsidRPr="0093482F">
        <w:rPr>
          <w:rFonts w:ascii="Times New Roman" w:eastAsia="Calibri" w:hAnsi="Times New Roman" w:cs="Times New Roman"/>
          <w:sz w:val="24"/>
          <w:szCs w:val="24"/>
        </w:rPr>
        <w:t>20</w:t>
      </w:r>
      <w:r w:rsidR="00B635FD" w:rsidRPr="0093482F">
        <w:rPr>
          <w:rFonts w:ascii="Times New Roman" w:eastAsia="Calibri" w:hAnsi="Times New Roman" w:cs="Times New Roman"/>
          <w:sz w:val="24"/>
          <w:szCs w:val="24"/>
        </w:rPr>
        <w:t xml:space="preserve"> </w:t>
      </w:r>
      <w:r w:rsidRPr="0093482F">
        <w:rPr>
          <w:rFonts w:ascii="Times New Roman" w:eastAsia="Calibri" w:hAnsi="Times New Roman" w:cs="Times New Roman"/>
          <w:sz w:val="24"/>
          <w:szCs w:val="24"/>
        </w:rPr>
        <w:t>for DR-</w:t>
      </w:r>
      <w:r w:rsidR="00B635FD" w:rsidRPr="0093482F">
        <w:rPr>
          <w:rFonts w:ascii="Times New Roman" w:eastAsia="Calibri" w:hAnsi="Times New Roman" w:cs="Times New Roman"/>
          <w:sz w:val="24"/>
          <w:szCs w:val="24"/>
        </w:rPr>
        <w:t>4</w:t>
      </w:r>
      <w:r w:rsidR="00615CB7" w:rsidRPr="0093482F">
        <w:rPr>
          <w:rFonts w:ascii="Times New Roman" w:eastAsia="Calibri" w:hAnsi="Times New Roman" w:cs="Times New Roman"/>
          <w:sz w:val="24"/>
          <w:szCs w:val="24"/>
        </w:rPr>
        <w:t>540</w:t>
      </w:r>
      <w:r w:rsidRPr="0093482F">
        <w:rPr>
          <w:rFonts w:ascii="Times New Roman" w:eastAsia="Calibri" w:hAnsi="Times New Roman" w:cs="Times New Roman"/>
          <w:sz w:val="24"/>
          <w:szCs w:val="24"/>
        </w:rPr>
        <w:t xml:space="preserve"> </w:t>
      </w:r>
      <w:r w:rsidR="00751E79" w:rsidRPr="0093482F">
        <w:rPr>
          <w:rFonts w:ascii="Times New Roman" w:eastAsia="Calibri" w:hAnsi="Times New Roman" w:cs="Times New Roman"/>
          <w:sz w:val="24"/>
          <w:szCs w:val="24"/>
        </w:rPr>
        <w:t xml:space="preserve">severe </w:t>
      </w:r>
      <w:r w:rsidR="00615CB7" w:rsidRPr="0093482F">
        <w:rPr>
          <w:rFonts w:ascii="Times New Roman" w:eastAsia="Calibri" w:hAnsi="Times New Roman" w:cs="Times New Roman"/>
          <w:sz w:val="24"/>
          <w:szCs w:val="24"/>
        </w:rPr>
        <w:t>storms, flooding</w:t>
      </w:r>
      <w:r w:rsidR="00751E79" w:rsidRPr="0093482F">
        <w:rPr>
          <w:rFonts w:ascii="Times New Roman" w:eastAsia="Calibri" w:hAnsi="Times New Roman" w:cs="Times New Roman"/>
          <w:sz w:val="24"/>
          <w:szCs w:val="24"/>
        </w:rPr>
        <w:t>, landslides, and mudslides</w:t>
      </w:r>
      <w:r w:rsidR="00341F53"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Comments and other information received were fully evaluated by FEMA along with evaluation of social, economic, environmental, and safety considerations. </w:t>
      </w:r>
    </w:p>
    <w:p w14:paraId="4ADD9A2C" w14:textId="6FB93533" w:rsidR="00257A1E" w:rsidRPr="0093482F" w:rsidRDefault="00710B65"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 xml:space="preserve">This notice serves as a </w:t>
      </w:r>
      <w:r w:rsidR="00175DB1" w:rsidRPr="0093482F">
        <w:rPr>
          <w:rFonts w:ascii="Times New Roman" w:eastAsia="Calibri" w:hAnsi="Times New Roman" w:cs="Times New Roman"/>
          <w:sz w:val="24"/>
          <w:szCs w:val="24"/>
        </w:rPr>
        <w:t>cumulative disaster</w:t>
      </w:r>
      <w:r w:rsidRPr="0093482F">
        <w:rPr>
          <w:rFonts w:ascii="Times New Roman" w:eastAsia="Calibri" w:hAnsi="Times New Roman" w:cs="Times New Roman"/>
          <w:sz w:val="24"/>
          <w:szCs w:val="24"/>
        </w:rPr>
        <w:t xml:space="preserve"> final notice for FEMA’s funding action </w:t>
      </w:r>
      <w:r w:rsidR="006A289B" w:rsidRPr="0093482F">
        <w:rPr>
          <w:rFonts w:ascii="Times New Roman" w:eastAsia="Calibri" w:hAnsi="Times New Roman" w:cs="Times New Roman"/>
          <w:sz w:val="24"/>
          <w:szCs w:val="24"/>
        </w:rPr>
        <w:t>for</w:t>
      </w:r>
      <w:r w:rsidR="00723BB1" w:rsidRPr="0093482F">
        <w:rPr>
          <w:rFonts w:ascii="Times New Roman" w:eastAsia="Calibri" w:hAnsi="Times New Roman" w:cs="Times New Roman"/>
          <w:sz w:val="24"/>
          <w:szCs w:val="24"/>
        </w:rPr>
        <w:t xml:space="preserve"> </w:t>
      </w:r>
      <w:r w:rsidR="004A5284" w:rsidRPr="0093482F">
        <w:rPr>
          <w:rFonts w:ascii="Times New Roman" w:eastAsia="Calibri" w:hAnsi="Times New Roman" w:cs="Times New Roman"/>
          <w:sz w:val="24"/>
          <w:szCs w:val="24"/>
        </w:rPr>
        <w:t xml:space="preserve">certain </w:t>
      </w:r>
      <w:r w:rsidR="00BE36DF" w:rsidRPr="0093482F">
        <w:rPr>
          <w:rFonts w:ascii="Times New Roman" w:eastAsia="Calibri" w:hAnsi="Times New Roman" w:cs="Times New Roman"/>
          <w:sz w:val="24"/>
          <w:szCs w:val="24"/>
        </w:rPr>
        <w:t xml:space="preserve">roadway repairs </w:t>
      </w:r>
      <w:r w:rsidRPr="0093482F">
        <w:rPr>
          <w:rFonts w:ascii="Times New Roman" w:eastAsia="Calibri" w:hAnsi="Times New Roman" w:cs="Times New Roman"/>
          <w:sz w:val="24"/>
          <w:szCs w:val="24"/>
        </w:rPr>
        <w:t xml:space="preserve">located within the floodplain. </w:t>
      </w:r>
      <w:r w:rsidR="00615CB7" w:rsidRPr="0093482F">
        <w:rPr>
          <w:rFonts w:ascii="Times New Roman" w:eastAsia="Calibri" w:hAnsi="Times New Roman" w:cs="Times New Roman"/>
          <w:sz w:val="24"/>
          <w:szCs w:val="24"/>
        </w:rPr>
        <w:t xml:space="preserve">This </w:t>
      </w:r>
      <w:r w:rsidR="004E76E6" w:rsidRPr="0093482F">
        <w:rPr>
          <w:rFonts w:ascii="Times New Roman" w:eastAsia="Calibri" w:hAnsi="Times New Roman" w:cs="Times New Roman"/>
          <w:sz w:val="24"/>
          <w:szCs w:val="24"/>
        </w:rPr>
        <w:t>f</w:t>
      </w:r>
      <w:r w:rsidR="00615CB7" w:rsidRPr="0093482F">
        <w:rPr>
          <w:rFonts w:ascii="Times New Roman" w:eastAsia="Calibri" w:hAnsi="Times New Roman" w:cs="Times New Roman"/>
          <w:sz w:val="24"/>
          <w:szCs w:val="24"/>
        </w:rPr>
        <w:t xml:space="preserve">inal </w:t>
      </w:r>
      <w:r w:rsidR="004E76E6" w:rsidRPr="0093482F">
        <w:rPr>
          <w:rFonts w:ascii="Times New Roman" w:eastAsia="Calibri" w:hAnsi="Times New Roman" w:cs="Times New Roman"/>
          <w:sz w:val="24"/>
          <w:szCs w:val="24"/>
        </w:rPr>
        <w:t>p</w:t>
      </w:r>
      <w:r w:rsidR="00615CB7" w:rsidRPr="0093482F">
        <w:rPr>
          <w:rFonts w:ascii="Times New Roman" w:eastAsia="Calibri" w:hAnsi="Times New Roman" w:cs="Times New Roman"/>
          <w:sz w:val="24"/>
          <w:szCs w:val="24"/>
        </w:rPr>
        <w:t xml:space="preserve">ublic </w:t>
      </w:r>
      <w:r w:rsidR="004E76E6" w:rsidRPr="0093482F">
        <w:rPr>
          <w:rFonts w:ascii="Times New Roman" w:eastAsia="Calibri" w:hAnsi="Times New Roman" w:cs="Times New Roman"/>
          <w:sz w:val="24"/>
          <w:szCs w:val="24"/>
        </w:rPr>
        <w:t>n</w:t>
      </w:r>
      <w:r w:rsidR="00615CB7" w:rsidRPr="0093482F">
        <w:rPr>
          <w:rFonts w:ascii="Times New Roman" w:eastAsia="Calibri" w:hAnsi="Times New Roman" w:cs="Times New Roman"/>
          <w:sz w:val="24"/>
          <w:szCs w:val="24"/>
        </w:rPr>
        <w:t xml:space="preserve">otice concerns road repair activities that substantially conform to their pre-disaster design and dimensions, allowing minor upgrades for mitigation and standard methods of repair as defined in this section. These sites and activities may </w:t>
      </w:r>
      <w:r w:rsidR="006A289B" w:rsidRPr="0093482F">
        <w:rPr>
          <w:rFonts w:ascii="Times New Roman" w:eastAsia="Calibri" w:hAnsi="Times New Roman" w:cs="Times New Roman"/>
          <w:sz w:val="24"/>
          <w:szCs w:val="24"/>
        </w:rPr>
        <w:t>be located</w:t>
      </w:r>
      <w:r w:rsidR="00615CB7" w:rsidRPr="0093482F">
        <w:rPr>
          <w:rFonts w:ascii="Times New Roman" w:eastAsia="Calibri" w:hAnsi="Times New Roman" w:cs="Times New Roman"/>
          <w:sz w:val="24"/>
          <w:szCs w:val="24"/>
        </w:rPr>
        <w:t xml:space="preserve"> in Special Flood Hazard Areas (SFHAs) or may affect floodplains or wetlands. </w:t>
      </w:r>
    </w:p>
    <w:p w14:paraId="104BB1C0" w14:textId="59C33CAA" w:rsidR="0093482F" w:rsidRDefault="00615CB7"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The proposed action scopes of work (SOWs) include: the repair or replacement of fill, gravel, asphalt, chip and seal, and concrete road surfaces and sub-bases; removal of debris from, reestablishment, or regrading of roadway ditches; and in-kind replacement of lost roadway shoulder fill material including</w:t>
      </w:r>
      <w:r w:rsidR="002A0DCB" w:rsidRPr="0093482F">
        <w:rPr>
          <w:rFonts w:ascii="Times New Roman" w:eastAsia="Calibri" w:hAnsi="Times New Roman" w:cs="Times New Roman"/>
          <w:sz w:val="24"/>
          <w:szCs w:val="24"/>
        </w:rPr>
        <w:t xml:space="preserve"> previously existing</w:t>
      </w:r>
      <w:r w:rsidRPr="0093482F">
        <w:rPr>
          <w:rFonts w:ascii="Times New Roman" w:eastAsia="Calibri" w:hAnsi="Times New Roman" w:cs="Times New Roman"/>
          <w:sz w:val="24"/>
          <w:szCs w:val="24"/>
        </w:rPr>
        <w:t xml:space="preserve"> quantities of rip rap </w:t>
      </w:r>
      <w:bookmarkStart w:id="0" w:name="_GoBack"/>
      <w:bookmarkEnd w:id="0"/>
      <w:r w:rsidR="001D5A5F" w:rsidRPr="0093482F">
        <w:rPr>
          <w:rFonts w:ascii="Times New Roman" w:eastAsia="Calibri" w:hAnsi="Times New Roman" w:cs="Times New Roman"/>
          <w:sz w:val="24"/>
          <w:szCs w:val="24"/>
        </w:rPr>
        <w:t>that washed</w:t>
      </w:r>
      <w:r w:rsidRPr="0093482F">
        <w:rPr>
          <w:rFonts w:ascii="Times New Roman" w:eastAsia="Calibri" w:hAnsi="Times New Roman" w:cs="Times New Roman"/>
          <w:sz w:val="24"/>
          <w:szCs w:val="24"/>
        </w:rPr>
        <w:t xml:space="preserve"> out. Minor mitigation or standard methods of repair allowable under this programmatic </w:t>
      </w:r>
      <w:r w:rsidR="004E76E6" w:rsidRPr="0093482F">
        <w:rPr>
          <w:rFonts w:ascii="Times New Roman" w:eastAsia="Calibri" w:hAnsi="Times New Roman" w:cs="Times New Roman"/>
          <w:sz w:val="24"/>
          <w:szCs w:val="24"/>
        </w:rPr>
        <w:t>f</w:t>
      </w:r>
      <w:r w:rsidRPr="0093482F">
        <w:rPr>
          <w:rFonts w:ascii="Times New Roman" w:eastAsia="Calibri" w:hAnsi="Times New Roman" w:cs="Times New Roman"/>
          <w:sz w:val="24"/>
          <w:szCs w:val="24"/>
        </w:rPr>
        <w:t xml:space="preserve">inal </w:t>
      </w:r>
      <w:r w:rsidR="004E76E6" w:rsidRPr="0093482F">
        <w:rPr>
          <w:rFonts w:ascii="Times New Roman" w:eastAsia="Calibri" w:hAnsi="Times New Roman" w:cs="Times New Roman"/>
          <w:sz w:val="24"/>
          <w:szCs w:val="24"/>
        </w:rPr>
        <w:t>p</w:t>
      </w:r>
      <w:r w:rsidRPr="0093482F">
        <w:rPr>
          <w:rFonts w:ascii="Times New Roman" w:eastAsia="Calibri" w:hAnsi="Times New Roman" w:cs="Times New Roman"/>
          <w:sz w:val="24"/>
          <w:szCs w:val="24"/>
        </w:rPr>
        <w:t xml:space="preserve">ublic </w:t>
      </w:r>
      <w:r w:rsidR="004E76E6" w:rsidRPr="0093482F">
        <w:rPr>
          <w:rFonts w:ascii="Times New Roman" w:eastAsia="Calibri" w:hAnsi="Times New Roman" w:cs="Times New Roman"/>
          <w:sz w:val="24"/>
          <w:szCs w:val="24"/>
        </w:rPr>
        <w:t>n</w:t>
      </w:r>
      <w:r w:rsidRPr="0093482F">
        <w:rPr>
          <w:rFonts w:ascii="Times New Roman" w:eastAsia="Calibri" w:hAnsi="Times New Roman" w:cs="Times New Roman"/>
          <w:sz w:val="24"/>
          <w:szCs w:val="24"/>
        </w:rPr>
        <w:t>otice include: the replacement of lost fill material on roadway shoulders with riprap; and the stabilization of roadway embankments with rail and cribbing</w:t>
      </w:r>
      <w:r w:rsidR="00257A1E" w:rsidRPr="0093482F">
        <w:rPr>
          <w:rFonts w:ascii="Times New Roman" w:eastAsia="Calibri" w:hAnsi="Times New Roman" w:cs="Times New Roman"/>
          <w:sz w:val="24"/>
          <w:szCs w:val="24"/>
        </w:rPr>
        <w:t xml:space="preserve"> or gabion baskets, </w:t>
      </w:r>
      <w:r w:rsidRPr="0093482F">
        <w:rPr>
          <w:rFonts w:ascii="Times New Roman" w:eastAsia="Calibri" w:hAnsi="Times New Roman" w:cs="Times New Roman"/>
          <w:sz w:val="24"/>
          <w:szCs w:val="24"/>
        </w:rPr>
        <w:t xml:space="preserve">where no alternative is practicable. All other mitigation methods or standard methods of repair must be reviewed individually. </w:t>
      </w:r>
    </w:p>
    <w:p w14:paraId="168A9BCE" w14:textId="7E72AC5F" w:rsidR="00615CB7" w:rsidRPr="0093482F" w:rsidRDefault="00615CB7"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This notice does not apply to projects that include repair of existing or installation of new culverts, low water crossings, bridges, or polybags</w:t>
      </w:r>
      <w:r w:rsidR="00257A1E" w:rsidRPr="0093482F">
        <w:rPr>
          <w:rFonts w:ascii="Times New Roman" w:eastAsia="Calibri" w:hAnsi="Times New Roman" w:cs="Times New Roman"/>
          <w:sz w:val="24"/>
          <w:szCs w:val="24"/>
        </w:rPr>
        <w:t xml:space="preserve"> and other methods of repair that include the addition of concrete</w:t>
      </w:r>
      <w:r w:rsidRPr="0093482F">
        <w:rPr>
          <w:rFonts w:ascii="Times New Roman" w:eastAsia="Calibri" w:hAnsi="Times New Roman" w:cs="Times New Roman"/>
          <w:sz w:val="24"/>
          <w:szCs w:val="24"/>
        </w:rPr>
        <w:t xml:space="preserve">.  </w:t>
      </w:r>
    </w:p>
    <w:p w14:paraId="7E501D9C" w14:textId="4268E9C3" w:rsidR="00710B65" w:rsidRPr="0093482F" w:rsidRDefault="00710B65"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FEMA has determined that the only practicable alternative is to fund the repair of several roads</w:t>
      </w:r>
      <w:r w:rsidR="003A3620" w:rsidRPr="0093482F">
        <w:rPr>
          <w:rFonts w:ascii="Times New Roman" w:eastAsia="Calibri" w:hAnsi="Times New Roman" w:cs="Times New Roman"/>
          <w:sz w:val="24"/>
          <w:szCs w:val="24"/>
        </w:rPr>
        <w:t xml:space="preserve"> </w:t>
      </w:r>
      <w:r w:rsidRPr="0093482F">
        <w:rPr>
          <w:rFonts w:ascii="Times New Roman" w:eastAsia="Calibri" w:hAnsi="Times New Roman" w:cs="Times New Roman"/>
          <w:sz w:val="24"/>
          <w:szCs w:val="24"/>
        </w:rPr>
        <w:t>already located within the floodplain prior</w:t>
      </w:r>
      <w:r w:rsidR="00341F53" w:rsidRPr="0093482F">
        <w:rPr>
          <w:rFonts w:ascii="Times New Roman" w:eastAsia="Calibri" w:hAnsi="Times New Roman" w:cs="Times New Roman"/>
          <w:sz w:val="24"/>
          <w:szCs w:val="24"/>
        </w:rPr>
        <w:t xml:space="preserve"> to</w:t>
      </w:r>
      <w:r w:rsidRPr="0093482F">
        <w:rPr>
          <w:rFonts w:ascii="Times New Roman" w:eastAsia="Calibri" w:hAnsi="Times New Roman" w:cs="Times New Roman"/>
          <w:sz w:val="24"/>
          <w:szCs w:val="24"/>
        </w:rPr>
        <w:t xml:space="preserve"> the event.</w:t>
      </w:r>
      <w:r w:rsidR="00615CB7" w:rsidRPr="0093482F">
        <w:rPr>
          <w:rFonts w:ascii="Times New Roman" w:eastAsia="Calibri" w:hAnsi="Times New Roman" w:cs="Times New Roman"/>
          <w:sz w:val="24"/>
          <w:szCs w:val="24"/>
        </w:rPr>
        <w:t xml:space="preserve"> Other alternatives </w:t>
      </w:r>
      <w:r w:rsidR="00C104E5" w:rsidRPr="0093482F">
        <w:rPr>
          <w:rFonts w:ascii="Times New Roman" w:eastAsia="Calibri" w:hAnsi="Times New Roman" w:cs="Times New Roman"/>
          <w:sz w:val="24"/>
          <w:szCs w:val="24"/>
        </w:rPr>
        <w:t>considered</w:t>
      </w:r>
      <w:r w:rsidR="00615CB7" w:rsidRPr="0093482F">
        <w:rPr>
          <w:rFonts w:ascii="Times New Roman" w:eastAsia="Calibri" w:hAnsi="Times New Roman" w:cs="Times New Roman"/>
          <w:sz w:val="24"/>
          <w:szCs w:val="24"/>
        </w:rPr>
        <w:t xml:space="preserve"> </w:t>
      </w:r>
      <w:r w:rsidR="73FF176F" w:rsidRPr="0093482F">
        <w:rPr>
          <w:rFonts w:ascii="Times New Roman" w:eastAsia="Calibri" w:hAnsi="Times New Roman" w:cs="Times New Roman"/>
          <w:sz w:val="24"/>
          <w:szCs w:val="24"/>
        </w:rPr>
        <w:t>include</w:t>
      </w:r>
      <w:r w:rsidR="3B255FA8" w:rsidRPr="0093482F">
        <w:rPr>
          <w:rFonts w:ascii="Times New Roman" w:eastAsia="Calibri" w:hAnsi="Times New Roman" w:cs="Times New Roman"/>
          <w:sz w:val="24"/>
          <w:szCs w:val="24"/>
        </w:rPr>
        <w:t>d</w:t>
      </w:r>
      <w:r w:rsidR="00615CB7" w:rsidRPr="0093482F">
        <w:rPr>
          <w:rFonts w:ascii="Times New Roman" w:eastAsia="Calibri" w:hAnsi="Times New Roman" w:cs="Times New Roman"/>
          <w:sz w:val="24"/>
          <w:szCs w:val="24"/>
        </w:rPr>
        <w:t xml:space="preserve"> relocation</w:t>
      </w:r>
      <w:r w:rsidR="00C104E5" w:rsidRPr="0093482F">
        <w:rPr>
          <w:rFonts w:ascii="Times New Roman" w:eastAsia="Calibri" w:hAnsi="Times New Roman" w:cs="Times New Roman"/>
          <w:sz w:val="24"/>
          <w:szCs w:val="24"/>
        </w:rPr>
        <w:t xml:space="preserve"> and abandonment. These alternatives were ultimately dismissed due to the resulting adverse social and economic impacts to the local community as well as potential limitations of safety response times.</w:t>
      </w:r>
    </w:p>
    <w:p w14:paraId="5EE17795" w14:textId="6B4F1F61" w:rsidR="00710B65" w:rsidRPr="0093482F" w:rsidRDefault="00710B65" w:rsidP="00C67AB8">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Funding for the proposed project</w:t>
      </w:r>
      <w:r w:rsidR="007B0B9C" w:rsidRPr="0093482F">
        <w:rPr>
          <w:rFonts w:ascii="Times New Roman" w:eastAsia="Calibri" w:hAnsi="Times New Roman" w:cs="Times New Roman"/>
          <w:sz w:val="24"/>
          <w:szCs w:val="24"/>
        </w:rPr>
        <w:t>s</w:t>
      </w:r>
      <w:r w:rsidRPr="0093482F">
        <w:rPr>
          <w:rFonts w:ascii="Times New Roman" w:eastAsia="Calibri" w:hAnsi="Times New Roman" w:cs="Times New Roman"/>
          <w:sz w:val="24"/>
          <w:szCs w:val="24"/>
        </w:rPr>
        <w:t xml:space="preserve"> will be conditional upon compliance with all applicable federal, tribal, state</w:t>
      </w:r>
      <w:r w:rsidR="00341F53"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and local laws, regulations, floodplain standards, permit requirements</w:t>
      </w:r>
      <w:r w:rsidR="00341F53"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and conditions. This action complies with the National Flood Insurance Program (NFIP) requirements.</w:t>
      </w:r>
    </w:p>
    <w:p w14:paraId="64C2D7B1" w14:textId="32A4D12A" w:rsidR="00710B65" w:rsidRPr="0093482F" w:rsidRDefault="00710B65" w:rsidP="00983DC2">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lastRenderedPageBreak/>
        <w:t xml:space="preserve">For </w:t>
      </w:r>
      <w:r w:rsidR="00E630A5" w:rsidRPr="0093482F">
        <w:rPr>
          <w:rFonts w:ascii="Times New Roman" w:eastAsia="Calibri" w:hAnsi="Times New Roman" w:cs="Times New Roman"/>
          <w:sz w:val="24"/>
          <w:szCs w:val="24"/>
        </w:rPr>
        <w:t>the above stated actions</w:t>
      </w:r>
      <w:r w:rsidRPr="0093482F">
        <w:rPr>
          <w:rFonts w:ascii="Times New Roman" w:eastAsia="Calibri" w:hAnsi="Times New Roman" w:cs="Times New Roman"/>
          <w:sz w:val="24"/>
          <w:szCs w:val="24"/>
        </w:rPr>
        <w:t xml:space="preserve">, this will be the </w:t>
      </w:r>
      <w:r w:rsidR="007B0B9C" w:rsidRPr="0093482F">
        <w:rPr>
          <w:rFonts w:ascii="Times New Roman" w:eastAsia="Calibri" w:hAnsi="Times New Roman" w:cs="Times New Roman"/>
          <w:sz w:val="24"/>
          <w:szCs w:val="24"/>
        </w:rPr>
        <w:t>f</w:t>
      </w:r>
      <w:r w:rsidR="00C67AB8" w:rsidRPr="0093482F">
        <w:rPr>
          <w:rFonts w:ascii="Times New Roman" w:eastAsia="Calibri" w:hAnsi="Times New Roman" w:cs="Times New Roman"/>
          <w:sz w:val="24"/>
          <w:szCs w:val="24"/>
        </w:rPr>
        <w:t>inal</w:t>
      </w:r>
      <w:r w:rsidRPr="0093482F">
        <w:rPr>
          <w:rFonts w:ascii="Times New Roman" w:eastAsia="Calibri" w:hAnsi="Times New Roman" w:cs="Times New Roman"/>
          <w:sz w:val="24"/>
          <w:szCs w:val="24"/>
        </w:rPr>
        <w:t xml:space="preserve"> </w:t>
      </w:r>
      <w:r w:rsidR="007B0B9C" w:rsidRPr="0093482F">
        <w:rPr>
          <w:rFonts w:ascii="Times New Roman" w:eastAsia="Calibri" w:hAnsi="Times New Roman" w:cs="Times New Roman"/>
          <w:sz w:val="24"/>
          <w:szCs w:val="24"/>
        </w:rPr>
        <w:t>p</w:t>
      </w:r>
      <w:r w:rsidRPr="0093482F">
        <w:rPr>
          <w:rFonts w:ascii="Times New Roman" w:eastAsia="Calibri" w:hAnsi="Times New Roman" w:cs="Times New Roman"/>
          <w:sz w:val="24"/>
          <w:szCs w:val="24"/>
        </w:rPr>
        <w:t xml:space="preserve">ublic </w:t>
      </w:r>
      <w:r w:rsidR="007B0B9C" w:rsidRPr="0093482F">
        <w:rPr>
          <w:rFonts w:ascii="Times New Roman" w:eastAsia="Calibri" w:hAnsi="Times New Roman" w:cs="Times New Roman"/>
          <w:sz w:val="24"/>
          <w:szCs w:val="24"/>
        </w:rPr>
        <w:t>n</w:t>
      </w:r>
      <w:r w:rsidRPr="0093482F">
        <w:rPr>
          <w:rFonts w:ascii="Times New Roman" w:eastAsia="Calibri" w:hAnsi="Times New Roman" w:cs="Times New Roman"/>
          <w:sz w:val="24"/>
          <w:szCs w:val="24"/>
        </w:rPr>
        <w:t xml:space="preserve">otice </w:t>
      </w:r>
      <w:r w:rsidR="00C67AB8" w:rsidRPr="0093482F">
        <w:rPr>
          <w:rFonts w:ascii="Times New Roman" w:eastAsia="Calibri" w:hAnsi="Times New Roman" w:cs="Times New Roman"/>
          <w:sz w:val="24"/>
          <w:szCs w:val="24"/>
        </w:rPr>
        <w:t>p</w:t>
      </w:r>
      <w:r w:rsidRPr="0093482F">
        <w:rPr>
          <w:rFonts w:ascii="Times New Roman" w:eastAsia="Calibri" w:hAnsi="Times New Roman" w:cs="Times New Roman"/>
          <w:sz w:val="24"/>
          <w:szCs w:val="24"/>
        </w:rPr>
        <w:t>rovided. Other activities and those involving facilities that do not meet the criteria</w:t>
      </w:r>
      <w:r w:rsidR="00C121E0" w:rsidRPr="0093482F">
        <w:rPr>
          <w:rFonts w:ascii="Times New Roman" w:eastAsia="Calibri" w:hAnsi="Times New Roman" w:cs="Times New Roman"/>
          <w:sz w:val="24"/>
          <w:szCs w:val="24"/>
        </w:rPr>
        <w:t xml:space="preserve"> described above</w:t>
      </w:r>
      <w:r w:rsidRPr="0093482F">
        <w:rPr>
          <w:rFonts w:ascii="Times New Roman" w:eastAsia="Calibri" w:hAnsi="Times New Roman" w:cs="Times New Roman"/>
          <w:sz w:val="24"/>
          <w:szCs w:val="24"/>
        </w:rPr>
        <w:t xml:space="preserve"> are required to undergo more detailed review including study of </w:t>
      </w:r>
      <w:r w:rsidR="00E630A5" w:rsidRPr="0093482F">
        <w:rPr>
          <w:rFonts w:ascii="Times New Roman" w:eastAsia="Calibri" w:hAnsi="Times New Roman" w:cs="Times New Roman"/>
          <w:sz w:val="24"/>
          <w:szCs w:val="24"/>
        </w:rPr>
        <w:t xml:space="preserve">alternative </w:t>
      </w:r>
      <w:r w:rsidRPr="0093482F">
        <w:rPr>
          <w:rFonts w:ascii="Times New Roman" w:eastAsia="Calibri" w:hAnsi="Times New Roman" w:cs="Times New Roman"/>
          <w:sz w:val="24"/>
          <w:szCs w:val="24"/>
        </w:rPr>
        <w:t xml:space="preserve">locations. Subsequent </w:t>
      </w:r>
      <w:r w:rsidR="00C121E0" w:rsidRPr="0093482F">
        <w:rPr>
          <w:rFonts w:ascii="Times New Roman" w:eastAsia="Calibri" w:hAnsi="Times New Roman" w:cs="Times New Roman"/>
          <w:sz w:val="24"/>
          <w:szCs w:val="24"/>
        </w:rPr>
        <w:t>p</w:t>
      </w:r>
      <w:r w:rsidR="00EF0C64" w:rsidRPr="0093482F">
        <w:rPr>
          <w:rFonts w:ascii="Times New Roman" w:eastAsia="Calibri" w:hAnsi="Times New Roman" w:cs="Times New Roman"/>
          <w:sz w:val="24"/>
          <w:szCs w:val="24"/>
        </w:rPr>
        <w:t xml:space="preserve">roject </w:t>
      </w:r>
      <w:r w:rsidR="00C121E0" w:rsidRPr="0093482F">
        <w:rPr>
          <w:rFonts w:ascii="Times New Roman" w:eastAsia="Calibri" w:hAnsi="Times New Roman" w:cs="Times New Roman"/>
          <w:sz w:val="24"/>
          <w:szCs w:val="24"/>
        </w:rPr>
        <w:t>s</w:t>
      </w:r>
      <w:r w:rsidR="00C67AB8" w:rsidRPr="0093482F">
        <w:rPr>
          <w:rFonts w:ascii="Times New Roman" w:eastAsia="Calibri" w:hAnsi="Times New Roman" w:cs="Times New Roman"/>
          <w:sz w:val="24"/>
          <w:szCs w:val="24"/>
        </w:rPr>
        <w:t xml:space="preserve">pecific </w:t>
      </w:r>
      <w:r w:rsidR="00C121E0" w:rsidRPr="0093482F">
        <w:rPr>
          <w:rFonts w:ascii="Times New Roman" w:eastAsia="Calibri" w:hAnsi="Times New Roman" w:cs="Times New Roman"/>
          <w:sz w:val="24"/>
          <w:szCs w:val="24"/>
        </w:rPr>
        <w:t>f</w:t>
      </w:r>
      <w:r w:rsidR="00C67AB8" w:rsidRPr="0093482F">
        <w:rPr>
          <w:rFonts w:ascii="Times New Roman" w:eastAsia="Calibri" w:hAnsi="Times New Roman" w:cs="Times New Roman"/>
          <w:sz w:val="24"/>
          <w:szCs w:val="24"/>
        </w:rPr>
        <w:t xml:space="preserve">inal </w:t>
      </w:r>
      <w:r w:rsidR="00C121E0" w:rsidRPr="0093482F">
        <w:rPr>
          <w:rFonts w:ascii="Times New Roman" w:eastAsia="Calibri" w:hAnsi="Times New Roman" w:cs="Times New Roman"/>
          <w:sz w:val="24"/>
          <w:szCs w:val="24"/>
        </w:rPr>
        <w:t>p</w:t>
      </w:r>
      <w:r w:rsidRPr="0093482F">
        <w:rPr>
          <w:rFonts w:ascii="Times New Roman" w:eastAsia="Calibri" w:hAnsi="Times New Roman" w:cs="Times New Roman"/>
          <w:sz w:val="24"/>
          <w:szCs w:val="24"/>
        </w:rPr>
        <w:t xml:space="preserve">ublic </w:t>
      </w:r>
      <w:r w:rsidR="00C121E0" w:rsidRPr="0093482F">
        <w:rPr>
          <w:rFonts w:ascii="Times New Roman" w:eastAsia="Calibri" w:hAnsi="Times New Roman" w:cs="Times New Roman"/>
          <w:sz w:val="24"/>
          <w:szCs w:val="24"/>
        </w:rPr>
        <w:t>n</w:t>
      </w:r>
      <w:r w:rsidRPr="0093482F">
        <w:rPr>
          <w:rFonts w:ascii="Times New Roman" w:eastAsia="Calibri" w:hAnsi="Times New Roman" w:cs="Times New Roman"/>
          <w:sz w:val="24"/>
          <w:szCs w:val="24"/>
        </w:rPr>
        <w:t>otice</w:t>
      </w:r>
      <w:r w:rsidR="00751E79"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s</w:t>
      </w:r>
      <w:r w:rsidR="00751E79"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regarding such projects will be published</w:t>
      </w:r>
      <w:r w:rsidR="00341F53"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if necessary, as more specific information becomes available.</w:t>
      </w:r>
    </w:p>
    <w:p w14:paraId="3BD3DE91" w14:textId="34103349" w:rsidR="00710B65" w:rsidRPr="0093482F" w:rsidRDefault="00710B65" w:rsidP="00983DC2">
      <w:pPr>
        <w:spacing w:after="203" w:line="240" w:lineRule="auto"/>
        <w:jc w:val="both"/>
        <w:rPr>
          <w:rFonts w:ascii="Times New Roman" w:eastAsia="Calibri" w:hAnsi="Times New Roman" w:cs="Times New Roman"/>
          <w:sz w:val="24"/>
          <w:szCs w:val="24"/>
        </w:rPr>
      </w:pPr>
      <w:r w:rsidRPr="0093482F">
        <w:rPr>
          <w:rFonts w:ascii="Times New Roman" w:eastAsia="Calibri" w:hAnsi="Times New Roman" w:cs="Times New Roman"/>
          <w:sz w:val="24"/>
          <w:szCs w:val="24"/>
        </w:rPr>
        <w:t xml:space="preserve">The National Historic Preservation Act requires federal agencies to take into account the effect of their undertakings on historic properties. </w:t>
      </w:r>
      <w:r w:rsidR="00050D48" w:rsidRPr="0093482F">
        <w:rPr>
          <w:rFonts w:ascii="Times New Roman" w:eastAsia="Calibri" w:hAnsi="Times New Roman" w:cs="Times New Roman"/>
          <w:sz w:val="24"/>
          <w:szCs w:val="24"/>
        </w:rPr>
        <w:t>A</w:t>
      </w:r>
      <w:r w:rsidRPr="0093482F">
        <w:rPr>
          <w:rFonts w:ascii="Times New Roman" w:eastAsia="Calibri" w:hAnsi="Times New Roman" w:cs="Times New Roman"/>
          <w:sz w:val="24"/>
          <w:szCs w:val="24"/>
        </w:rPr>
        <w:t>ctions affecting buildings, structures, districts</w:t>
      </w:r>
      <w:r w:rsidR="00050D48"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or objects </w:t>
      </w:r>
      <w:r w:rsidR="00050D48" w:rsidRPr="0093482F">
        <w:rPr>
          <w:rFonts w:ascii="Times New Roman" w:eastAsia="Calibri" w:hAnsi="Times New Roman" w:cs="Times New Roman"/>
          <w:sz w:val="24"/>
          <w:szCs w:val="24"/>
        </w:rPr>
        <w:t xml:space="preserve">that are greater than or equal to 45 years of age </w:t>
      </w:r>
      <w:r w:rsidRPr="0093482F">
        <w:rPr>
          <w:rFonts w:ascii="Times New Roman" w:eastAsia="Calibri" w:hAnsi="Times New Roman" w:cs="Times New Roman"/>
          <w:sz w:val="24"/>
          <w:szCs w:val="24"/>
        </w:rPr>
        <w:t xml:space="preserve">or that affect </w:t>
      </w:r>
      <w:r w:rsidR="00C121E0" w:rsidRPr="0093482F">
        <w:rPr>
          <w:rFonts w:ascii="Times New Roman" w:eastAsia="Calibri" w:hAnsi="Times New Roman" w:cs="Times New Roman"/>
          <w:sz w:val="24"/>
          <w:szCs w:val="24"/>
        </w:rPr>
        <w:t xml:space="preserve">known </w:t>
      </w:r>
      <w:r w:rsidRPr="0093482F">
        <w:rPr>
          <w:rFonts w:ascii="Times New Roman" w:eastAsia="Calibri" w:hAnsi="Times New Roman" w:cs="Times New Roman"/>
          <w:sz w:val="24"/>
          <w:szCs w:val="24"/>
        </w:rPr>
        <w:t>archeological sites or undisturbed ground will require further review</w:t>
      </w:r>
      <w:r w:rsidR="00983DC2" w:rsidRPr="0093482F">
        <w:rPr>
          <w:rFonts w:ascii="Times New Roman" w:eastAsia="Calibri" w:hAnsi="Times New Roman" w:cs="Times New Roman"/>
          <w:sz w:val="24"/>
          <w:szCs w:val="24"/>
        </w:rPr>
        <w:t>.</w:t>
      </w:r>
      <w:r w:rsidRPr="0093482F">
        <w:rPr>
          <w:rFonts w:ascii="Times New Roman" w:eastAsia="Calibri" w:hAnsi="Times New Roman" w:cs="Times New Roman"/>
          <w:sz w:val="24"/>
          <w:szCs w:val="24"/>
        </w:rPr>
        <w:t xml:space="preserve"> </w:t>
      </w:r>
    </w:p>
    <w:p w14:paraId="672A6659" w14:textId="3C97E2DA" w:rsidR="00454D0C" w:rsidRPr="0093482F" w:rsidRDefault="0066419C" w:rsidP="00751E79">
      <w:pPr>
        <w:spacing w:after="203" w:line="240" w:lineRule="auto"/>
        <w:jc w:val="both"/>
        <w:rPr>
          <w:rFonts w:ascii="Times New Roman" w:hAnsi="Times New Roman" w:cs="Times New Roman"/>
          <w:bCs/>
          <w:sz w:val="24"/>
          <w:szCs w:val="24"/>
        </w:rPr>
      </w:pPr>
      <w:r w:rsidRPr="0093482F">
        <w:rPr>
          <w:rFonts w:ascii="Times New Roman" w:hAnsi="Times New Roman" w:cs="Times New Roman"/>
          <w:bCs/>
          <w:sz w:val="24"/>
          <w:szCs w:val="24"/>
        </w:rPr>
        <w:t xml:space="preserve">The projects occupancy within the floodplain was determined by referencing the relevant </w:t>
      </w:r>
      <w:r w:rsidR="005562A2" w:rsidRPr="0093482F">
        <w:rPr>
          <w:rFonts w:ascii="Times New Roman" w:hAnsi="Times New Roman" w:cs="Times New Roman"/>
          <w:bCs/>
          <w:sz w:val="24"/>
          <w:szCs w:val="24"/>
        </w:rPr>
        <w:t>Commun</w:t>
      </w:r>
      <w:r w:rsidR="001C23D8" w:rsidRPr="0093482F">
        <w:rPr>
          <w:rFonts w:ascii="Times New Roman" w:hAnsi="Times New Roman" w:cs="Times New Roman"/>
          <w:bCs/>
          <w:sz w:val="24"/>
          <w:szCs w:val="24"/>
        </w:rPr>
        <w:t xml:space="preserve">ity </w:t>
      </w:r>
      <w:r w:rsidR="00751E79" w:rsidRPr="0093482F">
        <w:rPr>
          <w:rFonts w:ascii="Times New Roman" w:hAnsi="Times New Roman" w:cs="Times New Roman"/>
          <w:bCs/>
          <w:sz w:val="24"/>
          <w:szCs w:val="24"/>
        </w:rPr>
        <w:t xml:space="preserve">Flood Insurance </w:t>
      </w:r>
      <w:r w:rsidR="009A5C4B" w:rsidRPr="0093482F">
        <w:rPr>
          <w:rFonts w:ascii="Times New Roman" w:hAnsi="Times New Roman" w:cs="Times New Roman"/>
          <w:bCs/>
          <w:sz w:val="24"/>
          <w:szCs w:val="24"/>
        </w:rPr>
        <w:t>Rate Maps (FIRMs)</w:t>
      </w:r>
      <w:r w:rsidR="00751E79" w:rsidRPr="0093482F">
        <w:rPr>
          <w:rFonts w:ascii="Times New Roman" w:hAnsi="Times New Roman" w:cs="Times New Roman"/>
          <w:bCs/>
          <w:sz w:val="24"/>
          <w:szCs w:val="24"/>
        </w:rPr>
        <w:t>, on 06/</w:t>
      </w:r>
      <w:r w:rsidR="00C14E30" w:rsidRPr="0093482F">
        <w:rPr>
          <w:rFonts w:ascii="Times New Roman" w:hAnsi="Times New Roman" w:cs="Times New Roman"/>
          <w:bCs/>
          <w:sz w:val="24"/>
          <w:szCs w:val="24"/>
        </w:rPr>
        <w:t>30</w:t>
      </w:r>
      <w:r w:rsidR="00751E79" w:rsidRPr="0093482F">
        <w:rPr>
          <w:rFonts w:ascii="Times New Roman" w:hAnsi="Times New Roman" w:cs="Times New Roman"/>
          <w:bCs/>
          <w:sz w:val="24"/>
          <w:szCs w:val="24"/>
        </w:rPr>
        <w:t>/20</w:t>
      </w:r>
      <w:r w:rsidR="00C14E30" w:rsidRPr="0093482F">
        <w:rPr>
          <w:rFonts w:ascii="Times New Roman" w:hAnsi="Times New Roman" w:cs="Times New Roman"/>
          <w:bCs/>
          <w:sz w:val="24"/>
          <w:szCs w:val="24"/>
        </w:rPr>
        <w:t>20</w:t>
      </w:r>
      <w:r w:rsidR="001C23D8" w:rsidRPr="0093482F">
        <w:rPr>
          <w:rFonts w:ascii="Times New Roman" w:hAnsi="Times New Roman" w:cs="Times New Roman"/>
          <w:bCs/>
          <w:sz w:val="24"/>
          <w:szCs w:val="24"/>
        </w:rPr>
        <w:t>.</w:t>
      </w:r>
      <w:r w:rsidRPr="0093482F">
        <w:rPr>
          <w:rFonts w:ascii="Times New Roman" w:hAnsi="Times New Roman" w:cs="Times New Roman"/>
          <w:bCs/>
          <w:sz w:val="24"/>
          <w:szCs w:val="24"/>
        </w:rPr>
        <w:t xml:space="preserve"> </w:t>
      </w:r>
      <w:r w:rsidR="00A27294" w:rsidRPr="0093482F">
        <w:rPr>
          <w:rFonts w:ascii="Times New Roman" w:eastAsia="Calibri" w:hAnsi="Times New Roman" w:cs="Times New Roman"/>
          <w:bCs/>
          <w:sz w:val="24"/>
          <w:szCs w:val="24"/>
        </w:rPr>
        <w:t xml:space="preserve">Projects will be located in the designated counties of Bell, Boyd, Butler, Clay, Harlan, Henderson, Hickman, Johnson, Knott, Knox, Lawrence, Leslie, Letcher, Lewis, Magoffin, McCracken, McCreary, Menifee, Metcalfe, Monroe, Morgan, Owsley, Perry, Pike, Powell, Union, and Whitley Counties.  Site specific </w:t>
      </w:r>
      <w:r w:rsidR="00454D0C" w:rsidRPr="0093482F">
        <w:rPr>
          <w:rFonts w:ascii="Times New Roman" w:eastAsia="Calibri" w:hAnsi="Times New Roman" w:cs="Times New Roman"/>
          <w:bCs/>
          <w:sz w:val="24"/>
          <w:szCs w:val="24"/>
        </w:rPr>
        <w:t>flood map</w:t>
      </w:r>
      <w:r w:rsidR="00A27294" w:rsidRPr="0093482F">
        <w:rPr>
          <w:rFonts w:ascii="Times New Roman" w:eastAsia="Calibri" w:hAnsi="Times New Roman" w:cs="Times New Roman"/>
          <w:bCs/>
          <w:sz w:val="24"/>
          <w:szCs w:val="24"/>
        </w:rPr>
        <w:t xml:space="preserve"> information </w:t>
      </w:r>
      <w:r w:rsidR="00454D0C" w:rsidRPr="0093482F">
        <w:rPr>
          <w:rFonts w:ascii="Times New Roman" w:eastAsia="Calibri" w:hAnsi="Times New Roman" w:cs="Times New Roman"/>
          <w:bCs/>
          <w:sz w:val="24"/>
          <w:szCs w:val="24"/>
        </w:rPr>
        <w:t>is available on request and will be included in the Record of Environmental Consideration (REC)</w:t>
      </w:r>
      <w:r w:rsidR="006B2F87" w:rsidRPr="0093482F">
        <w:rPr>
          <w:rFonts w:ascii="Times New Roman" w:eastAsia="Calibri" w:hAnsi="Times New Roman" w:cs="Times New Roman"/>
          <w:bCs/>
          <w:sz w:val="24"/>
          <w:szCs w:val="24"/>
        </w:rPr>
        <w:t>.</w:t>
      </w:r>
    </w:p>
    <w:p w14:paraId="4C9F8019" w14:textId="77777777" w:rsidR="0093482F" w:rsidRDefault="00751E79" w:rsidP="009A20C0">
      <w:pPr>
        <w:pStyle w:val="BodyText"/>
        <w:spacing w:before="1"/>
        <w:ind w:right="118"/>
        <w:rPr>
          <w:rFonts w:ascii="Times New Roman" w:hAnsi="Times New Roman" w:cs="Times New Roman"/>
          <w:sz w:val="24"/>
          <w:szCs w:val="24"/>
        </w:rPr>
      </w:pPr>
      <w:r w:rsidRPr="0093482F">
        <w:rPr>
          <w:rFonts w:ascii="Times New Roman" w:hAnsi="Times New Roman" w:cs="Times New Roman"/>
          <w:sz w:val="24"/>
          <w:szCs w:val="24"/>
        </w:rPr>
        <w:t xml:space="preserve">This will serve as the </w:t>
      </w:r>
      <w:r w:rsidR="00C121E0" w:rsidRPr="0093482F">
        <w:rPr>
          <w:rFonts w:ascii="Times New Roman" w:hAnsi="Times New Roman" w:cs="Times New Roman"/>
          <w:sz w:val="24"/>
          <w:szCs w:val="24"/>
        </w:rPr>
        <w:t>f</w:t>
      </w:r>
      <w:r w:rsidR="006B2F87" w:rsidRPr="0093482F">
        <w:rPr>
          <w:rFonts w:ascii="Times New Roman" w:hAnsi="Times New Roman" w:cs="Times New Roman"/>
          <w:sz w:val="24"/>
          <w:szCs w:val="24"/>
        </w:rPr>
        <w:t xml:space="preserve">inal </w:t>
      </w:r>
      <w:r w:rsidR="00C121E0" w:rsidRPr="0093482F">
        <w:rPr>
          <w:rFonts w:ascii="Times New Roman" w:hAnsi="Times New Roman" w:cs="Times New Roman"/>
          <w:sz w:val="24"/>
          <w:szCs w:val="24"/>
        </w:rPr>
        <w:t>p</w:t>
      </w:r>
      <w:r w:rsidR="006B2F87" w:rsidRPr="0093482F">
        <w:rPr>
          <w:rFonts w:ascii="Times New Roman" w:hAnsi="Times New Roman" w:cs="Times New Roman"/>
          <w:sz w:val="24"/>
          <w:szCs w:val="24"/>
        </w:rPr>
        <w:t xml:space="preserve">ublic </w:t>
      </w:r>
      <w:r w:rsidR="00C121E0" w:rsidRPr="0093482F">
        <w:rPr>
          <w:rFonts w:ascii="Times New Roman" w:hAnsi="Times New Roman" w:cs="Times New Roman"/>
          <w:sz w:val="24"/>
          <w:szCs w:val="24"/>
        </w:rPr>
        <w:t>n</w:t>
      </w:r>
      <w:r w:rsidR="006B2F87" w:rsidRPr="0093482F">
        <w:rPr>
          <w:rFonts w:ascii="Times New Roman" w:hAnsi="Times New Roman" w:cs="Times New Roman"/>
          <w:sz w:val="24"/>
          <w:szCs w:val="24"/>
        </w:rPr>
        <w:t xml:space="preserve">otice </w:t>
      </w:r>
      <w:r w:rsidRPr="0093482F">
        <w:rPr>
          <w:rFonts w:ascii="Times New Roman" w:hAnsi="Times New Roman" w:cs="Times New Roman"/>
          <w:sz w:val="24"/>
          <w:szCs w:val="24"/>
        </w:rPr>
        <w:t>regarding the above‐described action</w:t>
      </w:r>
      <w:r w:rsidR="00C271F0" w:rsidRPr="0093482F">
        <w:rPr>
          <w:rFonts w:ascii="Times New Roman" w:hAnsi="Times New Roman" w:cs="Times New Roman"/>
          <w:sz w:val="24"/>
          <w:szCs w:val="24"/>
        </w:rPr>
        <w:t>(s)</w:t>
      </w:r>
      <w:r w:rsidRPr="0093482F">
        <w:rPr>
          <w:rFonts w:ascii="Times New Roman" w:hAnsi="Times New Roman" w:cs="Times New Roman"/>
          <w:sz w:val="24"/>
          <w:szCs w:val="24"/>
        </w:rPr>
        <w:t xml:space="preserve"> funded by the FEMA PA program. </w:t>
      </w:r>
    </w:p>
    <w:p w14:paraId="5299BADC" w14:textId="77777777" w:rsidR="0093482F" w:rsidRDefault="0093482F" w:rsidP="009A20C0">
      <w:pPr>
        <w:pStyle w:val="BodyText"/>
        <w:spacing w:before="1"/>
        <w:ind w:right="118"/>
        <w:rPr>
          <w:rFonts w:ascii="Times New Roman" w:hAnsi="Times New Roman" w:cs="Times New Roman"/>
          <w:sz w:val="24"/>
          <w:szCs w:val="24"/>
        </w:rPr>
      </w:pPr>
    </w:p>
    <w:p w14:paraId="2664926D" w14:textId="6A1E7BE0" w:rsidR="00710B65" w:rsidRPr="0093482F" w:rsidRDefault="00751E79" w:rsidP="009A20C0">
      <w:pPr>
        <w:pStyle w:val="BodyText"/>
        <w:spacing w:before="1"/>
        <w:ind w:right="118"/>
        <w:rPr>
          <w:rFonts w:ascii="Times New Roman" w:hAnsi="Times New Roman" w:cs="Times New Roman"/>
          <w:sz w:val="24"/>
          <w:szCs w:val="24"/>
        </w:rPr>
      </w:pPr>
      <w:r w:rsidRPr="0093482F">
        <w:rPr>
          <w:rFonts w:ascii="Times New Roman" w:hAnsi="Times New Roman" w:cs="Times New Roman"/>
          <w:sz w:val="24"/>
          <w:szCs w:val="24"/>
        </w:rPr>
        <w:t>Interested persons may submit comments, questions, or request</w:t>
      </w:r>
      <w:r w:rsidR="009A5C4B" w:rsidRPr="0093482F">
        <w:rPr>
          <w:rFonts w:ascii="Times New Roman" w:hAnsi="Times New Roman" w:cs="Times New Roman"/>
          <w:sz w:val="24"/>
          <w:szCs w:val="24"/>
        </w:rPr>
        <w:t>s for project-specific</w:t>
      </w:r>
      <w:r w:rsidRPr="0093482F">
        <w:rPr>
          <w:rFonts w:ascii="Times New Roman" w:hAnsi="Times New Roman" w:cs="Times New Roman"/>
          <w:sz w:val="24"/>
          <w:szCs w:val="24"/>
        </w:rPr>
        <w:t xml:space="preserve"> map</w:t>
      </w:r>
      <w:r w:rsidR="009A5C4B" w:rsidRPr="0093482F">
        <w:rPr>
          <w:rFonts w:ascii="Times New Roman" w:hAnsi="Times New Roman" w:cs="Times New Roman"/>
          <w:sz w:val="24"/>
          <w:szCs w:val="24"/>
        </w:rPr>
        <w:t>s</w:t>
      </w:r>
      <w:r w:rsidRPr="0093482F">
        <w:rPr>
          <w:rFonts w:ascii="Times New Roman" w:hAnsi="Times New Roman" w:cs="Times New Roman"/>
          <w:sz w:val="24"/>
          <w:szCs w:val="24"/>
        </w:rPr>
        <w:t xml:space="preserve"> by writing to the Federal Emergency Management Agency, Region 4, 300</w:t>
      </w:r>
      <w:r w:rsidR="0093482F">
        <w:rPr>
          <w:rFonts w:ascii="Times New Roman" w:hAnsi="Times New Roman" w:cs="Times New Roman"/>
          <w:sz w:val="24"/>
          <w:szCs w:val="24"/>
        </w:rPr>
        <w:t>5</w:t>
      </w:r>
      <w:r w:rsidRPr="0093482F">
        <w:rPr>
          <w:rFonts w:ascii="Times New Roman" w:hAnsi="Times New Roman" w:cs="Times New Roman"/>
          <w:sz w:val="24"/>
          <w:szCs w:val="24"/>
        </w:rPr>
        <w:t xml:space="preserve"> Chamblee‐Tucker Road, Atlanta, Georgia 30341, or by emailing </w:t>
      </w:r>
      <w:hyperlink r:id="rId9">
        <w:r w:rsidRPr="0093482F">
          <w:rPr>
            <w:rFonts w:ascii="Times New Roman" w:hAnsi="Times New Roman" w:cs="Times New Roman"/>
            <w:sz w:val="24"/>
            <w:szCs w:val="24"/>
          </w:rPr>
          <w:t>FEMA‐R4</w:t>
        </w:r>
      </w:hyperlink>
      <w:r w:rsidRPr="0093482F">
        <w:rPr>
          <w:rFonts w:ascii="Times New Roman" w:hAnsi="Times New Roman" w:cs="Times New Roman"/>
          <w:sz w:val="24"/>
          <w:szCs w:val="24"/>
        </w:rPr>
        <w:t>EHP</w:t>
      </w:r>
      <w:r w:rsidR="007B5195" w:rsidRPr="0093482F">
        <w:rPr>
          <w:rFonts w:ascii="Times New Roman" w:hAnsi="Times New Roman" w:cs="Times New Roman"/>
          <w:sz w:val="24"/>
          <w:szCs w:val="24"/>
        </w:rPr>
        <w:t xml:space="preserve">@fema.dhs.gov. </w:t>
      </w:r>
      <w:r w:rsidRPr="0093482F">
        <w:rPr>
          <w:rFonts w:ascii="Times New Roman" w:hAnsi="Times New Roman" w:cs="Times New Roman"/>
          <w:sz w:val="24"/>
          <w:szCs w:val="24"/>
        </w:rPr>
        <w:t>Comments should be sent in writing with the subject line</w:t>
      </w:r>
      <w:r w:rsidR="009A5C4B" w:rsidRPr="0093482F">
        <w:rPr>
          <w:rFonts w:ascii="Times New Roman" w:hAnsi="Times New Roman" w:cs="Times New Roman"/>
          <w:sz w:val="24"/>
          <w:szCs w:val="24"/>
        </w:rPr>
        <w:t>,</w:t>
      </w:r>
      <w:r w:rsidRPr="0093482F">
        <w:rPr>
          <w:rFonts w:ascii="Times New Roman" w:hAnsi="Times New Roman" w:cs="Times New Roman"/>
          <w:sz w:val="24"/>
          <w:szCs w:val="24"/>
        </w:rPr>
        <w:t xml:space="preserve"> </w:t>
      </w:r>
      <w:r w:rsidR="008E690A" w:rsidRPr="0093482F">
        <w:rPr>
          <w:rFonts w:ascii="Times New Roman" w:hAnsi="Times New Roman" w:cs="Times New Roman"/>
          <w:sz w:val="24"/>
          <w:szCs w:val="24"/>
        </w:rPr>
        <w:t>“</w:t>
      </w:r>
      <w:r w:rsidR="009A20C0" w:rsidRPr="0093482F">
        <w:rPr>
          <w:rFonts w:ascii="Times New Roman" w:hAnsi="Times New Roman" w:cs="Times New Roman"/>
          <w:sz w:val="24"/>
          <w:szCs w:val="24"/>
        </w:rPr>
        <w:t>FINAL PUBLIC NOTICE FEMA-4</w:t>
      </w:r>
      <w:r w:rsidR="00454D0C" w:rsidRPr="0093482F">
        <w:rPr>
          <w:rFonts w:ascii="Times New Roman" w:hAnsi="Times New Roman" w:cs="Times New Roman"/>
          <w:sz w:val="24"/>
          <w:szCs w:val="24"/>
        </w:rPr>
        <w:t>540</w:t>
      </w:r>
      <w:r w:rsidR="009A20C0" w:rsidRPr="0093482F">
        <w:rPr>
          <w:rFonts w:ascii="Times New Roman" w:hAnsi="Times New Roman" w:cs="Times New Roman"/>
          <w:sz w:val="24"/>
          <w:szCs w:val="24"/>
        </w:rPr>
        <w:t>-DR-KY, involving roads for similar, and minor repairs,</w:t>
      </w:r>
      <w:r w:rsidR="00DC7E90" w:rsidRPr="0093482F">
        <w:rPr>
          <w:rFonts w:ascii="Times New Roman" w:hAnsi="Times New Roman" w:cs="Times New Roman"/>
          <w:sz w:val="24"/>
          <w:szCs w:val="24"/>
        </w:rPr>
        <w:t>”</w:t>
      </w:r>
      <w:r w:rsidR="009A20C0" w:rsidRPr="0093482F">
        <w:rPr>
          <w:rFonts w:ascii="Times New Roman" w:hAnsi="Times New Roman" w:cs="Times New Roman"/>
          <w:sz w:val="24"/>
          <w:szCs w:val="24"/>
        </w:rPr>
        <w:t xml:space="preserve"> </w:t>
      </w:r>
      <w:r w:rsidRPr="0093482F">
        <w:rPr>
          <w:rFonts w:ascii="Times New Roman" w:hAnsi="Times New Roman" w:cs="Times New Roman"/>
          <w:sz w:val="24"/>
          <w:szCs w:val="24"/>
        </w:rPr>
        <w:t>at the above addresses within 15 days of the date of this notice</w:t>
      </w:r>
      <w:r w:rsidR="009A20C0" w:rsidRPr="0093482F">
        <w:rPr>
          <w:rFonts w:ascii="Times New Roman" w:hAnsi="Times New Roman" w:cs="Times New Roman"/>
          <w:sz w:val="24"/>
          <w:szCs w:val="24"/>
        </w:rPr>
        <w:t>.</w:t>
      </w:r>
    </w:p>
    <w:sectPr w:rsidR="00710B65" w:rsidRPr="0093482F" w:rsidSect="00AB528A">
      <w:headerReference w:type="default" r:id="rId10"/>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CB0E" w14:textId="77777777" w:rsidR="00E67653" w:rsidRDefault="00E67653" w:rsidP="00547168">
      <w:pPr>
        <w:spacing w:after="0" w:line="240" w:lineRule="auto"/>
      </w:pPr>
      <w:r>
        <w:separator/>
      </w:r>
    </w:p>
  </w:endnote>
  <w:endnote w:type="continuationSeparator" w:id="0">
    <w:p w14:paraId="3FFACC44" w14:textId="77777777" w:rsidR="00E67653" w:rsidRDefault="00E67653" w:rsidP="00547168">
      <w:pPr>
        <w:spacing w:after="0" w:line="240" w:lineRule="auto"/>
      </w:pPr>
      <w:r>
        <w:continuationSeparator/>
      </w:r>
    </w:p>
  </w:endnote>
  <w:endnote w:type="continuationNotice" w:id="1">
    <w:p w14:paraId="78376082" w14:textId="77777777" w:rsidR="00E67653" w:rsidRDefault="00E67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0439" w14:textId="77777777" w:rsidR="00E67653" w:rsidRDefault="00E67653" w:rsidP="00547168">
      <w:pPr>
        <w:spacing w:after="0" w:line="240" w:lineRule="auto"/>
      </w:pPr>
      <w:r>
        <w:separator/>
      </w:r>
    </w:p>
  </w:footnote>
  <w:footnote w:type="continuationSeparator" w:id="0">
    <w:p w14:paraId="06516BDA" w14:textId="77777777" w:rsidR="00E67653" w:rsidRDefault="00E67653" w:rsidP="00547168">
      <w:pPr>
        <w:spacing w:after="0" w:line="240" w:lineRule="auto"/>
      </w:pPr>
      <w:r>
        <w:continuationSeparator/>
      </w:r>
    </w:p>
  </w:footnote>
  <w:footnote w:type="continuationNotice" w:id="1">
    <w:p w14:paraId="1B7698B2" w14:textId="77777777" w:rsidR="00E67653" w:rsidRDefault="00E67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8737"/>
      <w:docPartObj>
        <w:docPartGallery w:val="Page Numbers (Margins)"/>
        <w:docPartUnique/>
      </w:docPartObj>
    </w:sdtPr>
    <w:sdtEndPr/>
    <w:sdtContent>
      <w:p w14:paraId="4874501F" w14:textId="77777777" w:rsidR="00547168" w:rsidRDefault="00547168">
        <w:pPr>
          <w:pStyle w:val="Header"/>
        </w:pPr>
        <w:r>
          <w:rPr>
            <w:noProof/>
          </w:rPr>
          <mc:AlternateContent>
            <mc:Choice Requires="wps">
              <w:drawing>
                <wp:anchor distT="0" distB="0" distL="114300" distR="114300" simplePos="0" relativeHeight="251658240" behindDoc="0" locked="0" layoutInCell="0" allowOverlap="1" wp14:anchorId="69CB8120" wp14:editId="0777777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FF40" w14:textId="5EA52AFE" w:rsidR="00547168" w:rsidRDefault="00547168">
                              <w:pPr>
                                <w:pStyle w:val="Footer"/>
                                <w:rPr>
                                  <w:rFonts w:asciiTheme="majorHAnsi" w:eastAsiaTheme="majorEastAsia" w:hAnsiTheme="majorHAnsi" w:cstheme="majorBidi"/>
                                  <w:noProof/>
                                  <w:sz w:val="44"/>
                                  <w:szCs w:val="44"/>
                                </w:rPr>
                              </w:pPr>
                              <w:r>
                                <w:rPr>
                                  <w:rFonts w:asciiTheme="majorHAnsi" w:eastAsiaTheme="majorEastAsia" w:hAnsiTheme="majorHAnsi" w:cstheme="majorBidi"/>
                                </w:rPr>
                                <w:t>Page</w:t>
                              </w:r>
                              <w:r w:rsidRPr="00547168">
                                <w:rPr>
                                  <w:rFonts w:eastAsiaTheme="minorEastAsia" w:cs="Times New Roman"/>
                                  <w:sz w:val="2"/>
                                </w:rPr>
                                <w:fldChar w:fldCharType="begin"/>
                              </w:r>
                              <w:r w:rsidRPr="00547168">
                                <w:rPr>
                                  <w:sz w:val="2"/>
                                </w:rPr>
                                <w:instrText xml:space="preserve"> PAGE    \* MERGEFORMAT </w:instrText>
                              </w:r>
                              <w:r w:rsidRPr="00547168">
                                <w:rPr>
                                  <w:rFonts w:eastAsiaTheme="minorEastAsia" w:cs="Times New Roman"/>
                                  <w:sz w:val="2"/>
                                </w:rPr>
                                <w:fldChar w:fldCharType="separate"/>
                              </w:r>
                              <w:r w:rsidR="001D5A5F" w:rsidRPr="001D5A5F">
                                <w:rPr>
                                  <w:rFonts w:asciiTheme="majorHAnsi" w:eastAsiaTheme="majorEastAsia" w:hAnsiTheme="majorHAnsi" w:cstheme="majorBidi"/>
                                  <w:noProof/>
                                  <w:sz w:val="14"/>
                                  <w:szCs w:val="44"/>
                                </w:rPr>
                                <w:t>2</w:t>
                              </w:r>
                              <w:r w:rsidRPr="00547168">
                                <w:rPr>
                                  <w:rFonts w:asciiTheme="majorHAnsi" w:eastAsiaTheme="majorEastAsia" w:hAnsiTheme="majorHAnsi" w:cstheme="majorBidi"/>
                                  <w:noProof/>
                                  <w:sz w:val="14"/>
                                  <w:szCs w:val="44"/>
                                </w:rPr>
                                <w:fldChar w:fldCharType="end"/>
                              </w:r>
                              <w:r w:rsidRPr="00547168">
                                <w:rPr>
                                  <w:rFonts w:asciiTheme="majorHAnsi" w:eastAsiaTheme="majorEastAsia" w:hAnsiTheme="majorHAnsi" w:cstheme="majorBidi"/>
                                  <w:noProof/>
                                  <w:sz w:val="14"/>
                                  <w:szCs w:val="44"/>
                                </w:rPr>
                                <w:t>/of 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CB8120" id="Rectangle 2"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F6DFF40" w14:textId="5EA52AFE" w:rsidR="00547168" w:rsidRDefault="00547168">
                        <w:pPr>
                          <w:pStyle w:val="Footer"/>
                          <w:rPr>
                            <w:rFonts w:asciiTheme="majorHAnsi" w:eastAsiaTheme="majorEastAsia" w:hAnsiTheme="majorHAnsi" w:cstheme="majorBidi"/>
                            <w:noProof/>
                            <w:sz w:val="44"/>
                            <w:szCs w:val="44"/>
                          </w:rPr>
                        </w:pPr>
                        <w:r>
                          <w:rPr>
                            <w:rFonts w:asciiTheme="majorHAnsi" w:eastAsiaTheme="majorEastAsia" w:hAnsiTheme="majorHAnsi" w:cstheme="majorBidi"/>
                          </w:rPr>
                          <w:t>Page</w:t>
                        </w:r>
                        <w:r w:rsidRPr="00547168">
                          <w:rPr>
                            <w:rFonts w:eastAsiaTheme="minorEastAsia" w:cs="Times New Roman"/>
                            <w:sz w:val="2"/>
                          </w:rPr>
                          <w:fldChar w:fldCharType="begin"/>
                        </w:r>
                        <w:r w:rsidRPr="00547168">
                          <w:rPr>
                            <w:sz w:val="2"/>
                          </w:rPr>
                          <w:instrText xml:space="preserve"> PAGE    \* MERGEFORMAT </w:instrText>
                        </w:r>
                        <w:r w:rsidRPr="00547168">
                          <w:rPr>
                            <w:rFonts w:eastAsiaTheme="minorEastAsia" w:cs="Times New Roman"/>
                            <w:sz w:val="2"/>
                          </w:rPr>
                          <w:fldChar w:fldCharType="separate"/>
                        </w:r>
                        <w:r w:rsidR="001D5A5F" w:rsidRPr="001D5A5F">
                          <w:rPr>
                            <w:rFonts w:asciiTheme="majorHAnsi" w:eastAsiaTheme="majorEastAsia" w:hAnsiTheme="majorHAnsi" w:cstheme="majorBidi"/>
                            <w:noProof/>
                            <w:sz w:val="14"/>
                            <w:szCs w:val="44"/>
                          </w:rPr>
                          <w:t>2</w:t>
                        </w:r>
                        <w:r w:rsidRPr="00547168">
                          <w:rPr>
                            <w:rFonts w:asciiTheme="majorHAnsi" w:eastAsiaTheme="majorEastAsia" w:hAnsiTheme="majorHAnsi" w:cstheme="majorBidi"/>
                            <w:noProof/>
                            <w:sz w:val="14"/>
                            <w:szCs w:val="44"/>
                          </w:rPr>
                          <w:fldChar w:fldCharType="end"/>
                        </w:r>
                        <w:r w:rsidRPr="00547168">
                          <w:rPr>
                            <w:rFonts w:asciiTheme="majorHAnsi" w:eastAsiaTheme="majorEastAsia" w:hAnsiTheme="majorHAnsi" w:cstheme="majorBidi"/>
                            <w:noProof/>
                            <w:sz w:val="14"/>
                            <w:szCs w:val="44"/>
                          </w:rPr>
                          <w:t>/of 3</w:t>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65"/>
    <w:rsid w:val="00013FA9"/>
    <w:rsid w:val="00015CD1"/>
    <w:rsid w:val="000421A0"/>
    <w:rsid w:val="00050D48"/>
    <w:rsid w:val="00082C84"/>
    <w:rsid w:val="000A75D1"/>
    <w:rsid w:val="000F0B4E"/>
    <w:rsid w:val="00123F7A"/>
    <w:rsid w:val="001621D0"/>
    <w:rsid w:val="00175DB1"/>
    <w:rsid w:val="001C23D8"/>
    <w:rsid w:val="001D5A5F"/>
    <w:rsid w:val="001E58CE"/>
    <w:rsid w:val="002159B6"/>
    <w:rsid w:val="00223BDF"/>
    <w:rsid w:val="002366F8"/>
    <w:rsid w:val="00250EA9"/>
    <w:rsid w:val="00257A1E"/>
    <w:rsid w:val="00281082"/>
    <w:rsid w:val="00286805"/>
    <w:rsid w:val="002974DC"/>
    <w:rsid w:val="002A0DCB"/>
    <w:rsid w:val="002E69C4"/>
    <w:rsid w:val="00341F53"/>
    <w:rsid w:val="00344FC9"/>
    <w:rsid w:val="003A3620"/>
    <w:rsid w:val="003A6A44"/>
    <w:rsid w:val="003B30BE"/>
    <w:rsid w:val="003C13E4"/>
    <w:rsid w:val="004234D9"/>
    <w:rsid w:val="00454D0C"/>
    <w:rsid w:val="004569EB"/>
    <w:rsid w:val="004A5284"/>
    <w:rsid w:val="004E76E6"/>
    <w:rsid w:val="00507FA8"/>
    <w:rsid w:val="00524424"/>
    <w:rsid w:val="00536EA2"/>
    <w:rsid w:val="0054189D"/>
    <w:rsid w:val="00547168"/>
    <w:rsid w:val="005562A2"/>
    <w:rsid w:val="005D7B22"/>
    <w:rsid w:val="00615CB7"/>
    <w:rsid w:val="00635D1E"/>
    <w:rsid w:val="0066419C"/>
    <w:rsid w:val="006719F4"/>
    <w:rsid w:val="006A289B"/>
    <w:rsid w:val="006B2F87"/>
    <w:rsid w:val="00710B65"/>
    <w:rsid w:val="00723BB1"/>
    <w:rsid w:val="00726C24"/>
    <w:rsid w:val="00736B14"/>
    <w:rsid w:val="00745ED7"/>
    <w:rsid w:val="00751E79"/>
    <w:rsid w:val="00757194"/>
    <w:rsid w:val="007818F9"/>
    <w:rsid w:val="007B0B9C"/>
    <w:rsid w:val="007B5195"/>
    <w:rsid w:val="0081087B"/>
    <w:rsid w:val="008177E9"/>
    <w:rsid w:val="00867D11"/>
    <w:rsid w:val="008819B5"/>
    <w:rsid w:val="008C6699"/>
    <w:rsid w:val="008E690A"/>
    <w:rsid w:val="0093482F"/>
    <w:rsid w:val="0096525E"/>
    <w:rsid w:val="00975A34"/>
    <w:rsid w:val="00983DC2"/>
    <w:rsid w:val="009857E0"/>
    <w:rsid w:val="009A20C0"/>
    <w:rsid w:val="009A5C4B"/>
    <w:rsid w:val="009B5558"/>
    <w:rsid w:val="009F0EA8"/>
    <w:rsid w:val="00A27294"/>
    <w:rsid w:val="00A272D0"/>
    <w:rsid w:val="00AB528A"/>
    <w:rsid w:val="00AB7FBA"/>
    <w:rsid w:val="00B33AE6"/>
    <w:rsid w:val="00B45DE5"/>
    <w:rsid w:val="00B5198A"/>
    <w:rsid w:val="00B635FD"/>
    <w:rsid w:val="00BE36DF"/>
    <w:rsid w:val="00C104E5"/>
    <w:rsid w:val="00C121E0"/>
    <w:rsid w:val="00C14E30"/>
    <w:rsid w:val="00C271F0"/>
    <w:rsid w:val="00C55870"/>
    <w:rsid w:val="00C617FB"/>
    <w:rsid w:val="00C67AB8"/>
    <w:rsid w:val="00CA1445"/>
    <w:rsid w:val="00CA6C3C"/>
    <w:rsid w:val="00CF6A85"/>
    <w:rsid w:val="00D0292B"/>
    <w:rsid w:val="00D70013"/>
    <w:rsid w:val="00D92B82"/>
    <w:rsid w:val="00DA7106"/>
    <w:rsid w:val="00DC7E90"/>
    <w:rsid w:val="00DE252E"/>
    <w:rsid w:val="00DF4019"/>
    <w:rsid w:val="00DF5E56"/>
    <w:rsid w:val="00E00373"/>
    <w:rsid w:val="00E50618"/>
    <w:rsid w:val="00E630A5"/>
    <w:rsid w:val="00E67653"/>
    <w:rsid w:val="00E8078B"/>
    <w:rsid w:val="00EF0C64"/>
    <w:rsid w:val="00F30EE0"/>
    <w:rsid w:val="00F443F9"/>
    <w:rsid w:val="00F904B1"/>
    <w:rsid w:val="00FA72C2"/>
    <w:rsid w:val="01B38051"/>
    <w:rsid w:val="06CC2901"/>
    <w:rsid w:val="08756765"/>
    <w:rsid w:val="0A1DCCAF"/>
    <w:rsid w:val="10E96FBE"/>
    <w:rsid w:val="18822F1F"/>
    <w:rsid w:val="25901ADA"/>
    <w:rsid w:val="27E97DC9"/>
    <w:rsid w:val="2A304007"/>
    <w:rsid w:val="2BEBB295"/>
    <w:rsid w:val="3078CB8B"/>
    <w:rsid w:val="37234AA9"/>
    <w:rsid w:val="37968A40"/>
    <w:rsid w:val="3B255FA8"/>
    <w:rsid w:val="445D1E60"/>
    <w:rsid w:val="48F14E07"/>
    <w:rsid w:val="4A541AFC"/>
    <w:rsid w:val="54CEF9AC"/>
    <w:rsid w:val="5AC2624F"/>
    <w:rsid w:val="5DC1F811"/>
    <w:rsid w:val="68007CCD"/>
    <w:rsid w:val="710AD326"/>
    <w:rsid w:val="7239A95A"/>
    <w:rsid w:val="73FF176F"/>
    <w:rsid w:val="772004AC"/>
    <w:rsid w:val="7861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D9AE"/>
  <w15:chartTrackingRefBased/>
  <w15:docId w15:val="{201F9C5D-0687-4526-8568-177532F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0B65"/>
    <w:pPr>
      <w:widowControl w:val="0"/>
      <w:autoSpaceDE w:val="0"/>
      <w:autoSpaceDN w:val="0"/>
      <w:spacing w:before="11" w:after="0" w:line="240" w:lineRule="auto"/>
      <w:jc w:val="both"/>
    </w:pPr>
    <w:rPr>
      <w:rFonts w:ascii="Calibri" w:eastAsia="Calibri" w:hAnsi="Calibri" w:cs="Calibri"/>
    </w:rPr>
  </w:style>
  <w:style w:type="character" w:customStyle="1" w:styleId="BodyTextChar">
    <w:name w:val="Body Text Char"/>
    <w:basedOn w:val="DefaultParagraphFont"/>
    <w:link w:val="BodyText"/>
    <w:uiPriority w:val="1"/>
    <w:rsid w:val="00710B65"/>
    <w:rPr>
      <w:rFonts w:ascii="Calibri" w:eastAsia="Calibri" w:hAnsi="Calibri" w:cs="Calibri"/>
    </w:rPr>
  </w:style>
  <w:style w:type="character" w:customStyle="1" w:styleId="date-display-single">
    <w:name w:val="date-display-single"/>
    <w:basedOn w:val="DefaultParagraphFont"/>
    <w:rsid w:val="00B635FD"/>
  </w:style>
  <w:style w:type="table" w:styleId="PlainTable1">
    <w:name w:val="Plain Table 1"/>
    <w:basedOn w:val="TableNormal"/>
    <w:uiPriority w:val="41"/>
    <w:rsid w:val="00B33A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33A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B52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4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68"/>
  </w:style>
  <w:style w:type="paragraph" w:styleId="Footer">
    <w:name w:val="footer"/>
    <w:basedOn w:val="Normal"/>
    <w:link w:val="FooterChar"/>
    <w:uiPriority w:val="99"/>
    <w:unhideWhenUsed/>
    <w:rsid w:val="0054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68"/>
  </w:style>
  <w:style w:type="paragraph" w:styleId="BalloonText">
    <w:name w:val="Balloon Text"/>
    <w:basedOn w:val="Normal"/>
    <w:link w:val="BalloonTextChar"/>
    <w:uiPriority w:val="99"/>
    <w:semiHidden/>
    <w:unhideWhenUsed/>
    <w:rsid w:val="00E6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A5"/>
    <w:rPr>
      <w:rFonts w:ascii="Segoe UI" w:hAnsi="Segoe UI" w:cs="Segoe UI"/>
      <w:sz w:val="18"/>
      <w:szCs w:val="18"/>
    </w:rPr>
  </w:style>
  <w:style w:type="character" w:styleId="CommentReference">
    <w:name w:val="annotation reference"/>
    <w:basedOn w:val="DefaultParagraphFont"/>
    <w:uiPriority w:val="99"/>
    <w:semiHidden/>
    <w:unhideWhenUsed/>
    <w:rsid w:val="009A5C4B"/>
    <w:rPr>
      <w:sz w:val="16"/>
      <w:szCs w:val="16"/>
    </w:rPr>
  </w:style>
  <w:style w:type="paragraph" w:styleId="CommentText">
    <w:name w:val="annotation text"/>
    <w:basedOn w:val="Normal"/>
    <w:link w:val="CommentTextChar"/>
    <w:uiPriority w:val="99"/>
    <w:semiHidden/>
    <w:unhideWhenUsed/>
    <w:rsid w:val="009A5C4B"/>
    <w:pPr>
      <w:spacing w:line="240" w:lineRule="auto"/>
    </w:pPr>
    <w:rPr>
      <w:sz w:val="20"/>
      <w:szCs w:val="20"/>
    </w:rPr>
  </w:style>
  <w:style w:type="character" w:customStyle="1" w:styleId="CommentTextChar">
    <w:name w:val="Comment Text Char"/>
    <w:basedOn w:val="DefaultParagraphFont"/>
    <w:link w:val="CommentText"/>
    <w:uiPriority w:val="99"/>
    <w:semiHidden/>
    <w:rsid w:val="009A5C4B"/>
    <w:rPr>
      <w:sz w:val="20"/>
      <w:szCs w:val="20"/>
    </w:rPr>
  </w:style>
  <w:style w:type="paragraph" w:styleId="CommentSubject">
    <w:name w:val="annotation subject"/>
    <w:basedOn w:val="CommentText"/>
    <w:next w:val="CommentText"/>
    <w:link w:val="CommentSubjectChar"/>
    <w:uiPriority w:val="99"/>
    <w:semiHidden/>
    <w:unhideWhenUsed/>
    <w:rsid w:val="009A5C4B"/>
    <w:rPr>
      <w:b/>
      <w:bCs/>
    </w:rPr>
  </w:style>
  <w:style w:type="character" w:customStyle="1" w:styleId="CommentSubjectChar">
    <w:name w:val="Comment Subject Char"/>
    <w:basedOn w:val="CommentTextChar"/>
    <w:link w:val="CommentSubject"/>
    <w:uiPriority w:val="99"/>
    <w:semiHidden/>
    <w:rsid w:val="009A5C4B"/>
    <w:rPr>
      <w:b/>
      <w:bCs/>
      <w:sz w:val="20"/>
      <w:szCs w:val="20"/>
    </w:rPr>
  </w:style>
  <w:style w:type="character" w:styleId="Strong">
    <w:name w:val="Strong"/>
    <w:basedOn w:val="DefaultParagraphFont"/>
    <w:uiPriority w:val="22"/>
    <w:qFormat/>
    <w:rsid w:val="00F30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776">
      <w:bodyDiv w:val="1"/>
      <w:marLeft w:val="0"/>
      <w:marRight w:val="0"/>
      <w:marTop w:val="0"/>
      <w:marBottom w:val="0"/>
      <w:divBdr>
        <w:top w:val="none" w:sz="0" w:space="0" w:color="auto"/>
        <w:left w:val="none" w:sz="0" w:space="0" w:color="auto"/>
        <w:bottom w:val="none" w:sz="0" w:space="0" w:color="auto"/>
        <w:right w:val="none" w:sz="0" w:space="0" w:color="auto"/>
      </w:divBdr>
    </w:div>
    <w:div w:id="811868104">
      <w:bodyDiv w:val="1"/>
      <w:marLeft w:val="0"/>
      <w:marRight w:val="0"/>
      <w:marTop w:val="0"/>
      <w:marBottom w:val="0"/>
      <w:divBdr>
        <w:top w:val="none" w:sz="0" w:space="0" w:color="auto"/>
        <w:left w:val="none" w:sz="0" w:space="0" w:color="auto"/>
        <w:bottom w:val="none" w:sz="0" w:space="0" w:color="auto"/>
        <w:right w:val="none" w:sz="0" w:space="0" w:color="auto"/>
      </w:divBdr>
    </w:div>
    <w:div w:id="957029890">
      <w:bodyDiv w:val="1"/>
      <w:marLeft w:val="0"/>
      <w:marRight w:val="0"/>
      <w:marTop w:val="0"/>
      <w:marBottom w:val="0"/>
      <w:divBdr>
        <w:top w:val="none" w:sz="0" w:space="0" w:color="auto"/>
        <w:left w:val="none" w:sz="0" w:space="0" w:color="auto"/>
        <w:bottom w:val="none" w:sz="0" w:space="0" w:color="auto"/>
        <w:right w:val="none" w:sz="0" w:space="0" w:color="auto"/>
      </w:divBdr>
    </w:div>
    <w:div w:id="1868327828">
      <w:bodyDiv w:val="1"/>
      <w:marLeft w:val="0"/>
      <w:marRight w:val="0"/>
      <w:marTop w:val="0"/>
      <w:marBottom w:val="0"/>
      <w:divBdr>
        <w:top w:val="none" w:sz="0" w:space="0" w:color="auto"/>
        <w:left w:val="none" w:sz="0" w:space="0" w:color="auto"/>
        <w:bottom w:val="none" w:sz="0" w:space="0" w:color="auto"/>
        <w:right w:val="none" w:sz="0" w:space="0" w:color="auto"/>
      </w:divBdr>
      <w:divsChild>
        <w:div w:id="1524977175">
          <w:marLeft w:val="0"/>
          <w:marRight w:val="0"/>
          <w:marTop w:val="0"/>
          <w:marBottom w:val="0"/>
          <w:divBdr>
            <w:top w:val="none" w:sz="0" w:space="0" w:color="auto"/>
            <w:left w:val="none" w:sz="0" w:space="0" w:color="auto"/>
            <w:bottom w:val="none" w:sz="0" w:space="0" w:color="auto"/>
            <w:right w:val="none" w:sz="0" w:space="0" w:color="auto"/>
          </w:divBdr>
          <w:divsChild>
            <w:div w:id="1121725152">
              <w:marLeft w:val="1"/>
              <w:marRight w:val="0"/>
              <w:marTop w:val="0"/>
              <w:marBottom w:val="0"/>
              <w:divBdr>
                <w:top w:val="none" w:sz="0" w:space="0" w:color="auto"/>
                <w:left w:val="none" w:sz="0" w:space="0" w:color="auto"/>
                <w:bottom w:val="none" w:sz="0" w:space="0" w:color="auto"/>
                <w:right w:val="none" w:sz="0" w:space="0" w:color="auto"/>
              </w:divBdr>
              <w:divsChild>
                <w:div w:id="335033840">
                  <w:marLeft w:val="0"/>
                  <w:marRight w:val="0"/>
                  <w:marTop w:val="0"/>
                  <w:marBottom w:val="300"/>
                  <w:divBdr>
                    <w:top w:val="none" w:sz="0" w:space="0" w:color="auto"/>
                    <w:left w:val="none" w:sz="0" w:space="0" w:color="auto"/>
                    <w:bottom w:val="none" w:sz="0" w:space="0" w:color="auto"/>
                    <w:right w:val="none" w:sz="0" w:space="0" w:color="auto"/>
                  </w:divBdr>
                  <w:divsChild>
                    <w:div w:id="561866232">
                      <w:marLeft w:val="0"/>
                      <w:marRight w:val="0"/>
                      <w:marTop w:val="0"/>
                      <w:marBottom w:val="0"/>
                      <w:divBdr>
                        <w:top w:val="none" w:sz="0" w:space="0" w:color="auto"/>
                        <w:left w:val="none" w:sz="0" w:space="0" w:color="auto"/>
                        <w:bottom w:val="none" w:sz="0" w:space="0" w:color="auto"/>
                        <w:right w:val="none" w:sz="0" w:space="0" w:color="auto"/>
                      </w:divBdr>
                      <w:divsChild>
                        <w:div w:id="1365987021">
                          <w:marLeft w:val="0"/>
                          <w:marRight w:val="0"/>
                          <w:marTop w:val="0"/>
                          <w:marBottom w:val="0"/>
                          <w:divBdr>
                            <w:top w:val="none" w:sz="0" w:space="0" w:color="auto"/>
                            <w:left w:val="none" w:sz="0" w:space="0" w:color="auto"/>
                            <w:bottom w:val="none" w:sz="0" w:space="0" w:color="auto"/>
                            <w:right w:val="none" w:sz="0" w:space="0" w:color="auto"/>
                          </w:divBdr>
                          <w:divsChild>
                            <w:div w:id="838274492">
                              <w:marLeft w:val="0"/>
                              <w:marRight w:val="0"/>
                              <w:marTop w:val="0"/>
                              <w:marBottom w:val="0"/>
                              <w:divBdr>
                                <w:top w:val="none" w:sz="0" w:space="0" w:color="auto"/>
                                <w:left w:val="none" w:sz="0" w:space="0" w:color="auto"/>
                                <w:bottom w:val="none" w:sz="0" w:space="0" w:color="auto"/>
                                <w:right w:val="none" w:sz="0" w:space="0" w:color="auto"/>
                              </w:divBdr>
                              <w:divsChild>
                                <w:div w:id="22630834">
                                  <w:marLeft w:val="0"/>
                                  <w:marRight w:val="0"/>
                                  <w:marTop w:val="0"/>
                                  <w:marBottom w:val="0"/>
                                  <w:divBdr>
                                    <w:top w:val="none" w:sz="0" w:space="0" w:color="auto"/>
                                    <w:left w:val="none" w:sz="0" w:space="0" w:color="auto"/>
                                    <w:bottom w:val="none" w:sz="0" w:space="0" w:color="auto"/>
                                    <w:right w:val="none" w:sz="0" w:space="0" w:color="auto"/>
                                  </w:divBdr>
                                </w:div>
                                <w:div w:id="211616769">
                                  <w:marLeft w:val="0"/>
                                  <w:marRight w:val="0"/>
                                  <w:marTop w:val="0"/>
                                  <w:marBottom w:val="0"/>
                                  <w:divBdr>
                                    <w:top w:val="none" w:sz="0" w:space="0" w:color="auto"/>
                                    <w:left w:val="none" w:sz="0" w:space="0" w:color="auto"/>
                                    <w:bottom w:val="none" w:sz="0" w:space="0" w:color="auto"/>
                                    <w:right w:val="none" w:sz="0" w:space="0" w:color="auto"/>
                                  </w:divBdr>
                                  <w:divsChild>
                                    <w:div w:id="7066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19635">
                              <w:marLeft w:val="0"/>
                              <w:marRight w:val="0"/>
                              <w:marTop w:val="0"/>
                              <w:marBottom w:val="0"/>
                              <w:divBdr>
                                <w:top w:val="none" w:sz="0" w:space="0" w:color="auto"/>
                                <w:left w:val="none" w:sz="0" w:space="0" w:color="auto"/>
                                <w:bottom w:val="none" w:sz="0" w:space="0" w:color="auto"/>
                                <w:right w:val="none" w:sz="0" w:space="0" w:color="auto"/>
                              </w:divBdr>
                              <w:divsChild>
                                <w:div w:id="2125952320">
                                  <w:marLeft w:val="0"/>
                                  <w:marRight w:val="0"/>
                                  <w:marTop w:val="0"/>
                                  <w:marBottom w:val="0"/>
                                  <w:divBdr>
                                    <w:top w:val="none" w:sz="0" w:space="0" w:color="auto"/>
                                    <w:left w:val="none" w:sz="0" w:space="0" w:color="auto"/>
                                    <w:bottom w:val="none" w:sz="0" w:space="0" w:color="auto"/>
                                    <w:right w:val="none" w:sz="0" w:space="0" w:color="auto"/>
                                  </w:divBdr>
                                  <w:divsChild>
                                    <w:div w:id="1307320712">
                                      <w:marLeft w:val="0"/>
                                      <w:marRight w:val="0"/>
                                      <w:marTop w:val="0"/>
                                      <w:marBottom w:val="0"/>
                                      <w:divBdr>
                                        <w:top w:val="none" w:sz="0" w:space="0" w:color="auto"/>
                                        <w:left w:val="none" w:sz="0" w:space="0" w:color="auto"/>
                                        <w:bottom w:val="none" w:sz="0" w:space="0" w:color="auto"/>
                                        <w:right w:val="none" w:sz="0" w:space="0" w:color="auto"/>
                                      </w:divBdr>
                                      <w:divsChild>
                                        <w:div w:id="73480595">
                                          <w:marLeft w:val="0"/>
                                          <w:marRight w:val="0"/>
                                          <w:marTop w:val="0"/>
                                          <w:marBottom w:val="0"/>
                                          <w:divBdr>
                                            <w:top w:val="none" w:sz="0" w:space="0" w:color="auto"/>
                                            <w:left w:val="none" w:sz="0" w:space="0" w:color="auto"/>
                                            <w:bottom w:val="none" w:sz="0" w:space="0" w:color="auto"/>
                                            <w:right w:val="none" w:sz="0" w:space="0" w:color="auto"/>
                                          </w:divBdr>
                                        </w:div>
                                        <w:div w:id="955015668">
                                          <w:marLeft w:val="0"/>
                                          <w:marRight w:val="0"/>
                                          <w:marTop w:val="0"/>
                                          <w:marBottom w:val="0"/>
                                          <w:divBdr>
                                            <w:top w:val="none" w:sz="0" w:space="0" w:color="auto"/>
                                            <w:left w:val="none" w:sz="0" w:space="0" w:color="auto"/>
                                            <w:bottom w:val="none" w:sz="0" w:space="0" w:color="auto"/>
                                            <w:right w:val="none" w:sz="0" w:space="0" w:color="auto"/>
                                          </w:divBdr>
                                        </w:div>
                                        <w:div w:id="1554388058">
                                          <w:marLeft w:val="0"/>
                                          <w:marRight w:val="0"/>
                                          <w:marTop w:val="0"/>
                                          <w:marBottom w:val="0"/>
                                          <w:divBdr>
                                            <w:top w:val="none" w:sz="0" w:space="0" w:color="auto"/>
                                            <w:left w:val="none" w:sz="0" w:space="0" w:color="auto"/>
                                            <w:bottom w:val="none" w:sz="0" w:space="0" w:color="auto"/>
                                            <w:right w:val="none" w:sz="0" w:space="0" w:color="auto"/>
                                          </w:divBdr>
                                        </w:div>
                                        <w:div w:id="1678383477">
                                          <w:marLeft w:val="0"/>
                                          <w:marRight w:val="0"/>
                                          <w:marTop w:val="0"/>
                                          <w:marBottom w:val="0"/>
                                          <w:divBdr>
                                            <w:top w:val="none" w:sz="0" w:space="0" w:color="auto"/>
                                            <w:left w:val="none" w:sz="0" w:space="0" w:color="auto"/>
                                            <w:bottom w:val="none" w:sz="0" w:space="0" w:color="auto"/>
                                            <w:right w:val="none" w:sz="0" w:space="0" w:color="auto"/>
                                          </w:divBdr>
                                        </w:div>
                                        <w:div w:id="20014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4EHP@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320bc15b-6623-44b1-b36c-f22f9b0446bb">
      <Value>Public Assistance Guidance</Value>
      <Value>FEMA Delivery Model</Value>
      <Value>Recovery Document Library</Value>
      <Value>PA Delivery Model Orientation</Value>
    </Category>
    <PublishingExpirationDate xmlns="http://schemas.microsoft.com/sharepoint/v3" xsi:nil="true"/>
    <Appendix xmlns="320bc15b-6623-44b1-b36c-f22f9b0446bb"/>
    <Recovery_x0020_Document_x0020_Library xmlns="320bc15b-6623-44b1-b36c-f22f9b0446bb">true</Recovery_x0020_Document_x0020_Library>
    <HazMitPlanOrderNumber xmlns="320bc15b-6623-44b1-b36c-f22f9b0446bb" xsi:nil="true"/>
    <PublishingStartDate xmlns="http://schemas.microsoft.com/sharepoint/v3" xsi:nil="true"/>
    <Sort_x0020_Categories xmlns="320bc15b-6623-44b1-b36c-f22f9b0446bb">8</Sort_x0020_Categor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0D762029CE84B96C87ACFF56B9A05" ma:contentTypeVersion="9" ma:contentTypeDescription="Create a new document." ma:contentTypeScope="" ma:versionID="41784b0c62fad69a33861b5d005a16aa">
  <xsd:schema xmlns:xsd="http://www.w3.org/2001/XMLSchema" xmlns:xs="http://www.w3.org/2001/XMLSchema" xmlns:p="http://schemas.microsoft.com/office/2006/metadata/properties" xmlns:ns1="http://schemas.microsoft.com/sharepoint/v3" xmlns:ns2="320bc15b-6623-44b1-b36c-f22f9b0446bb" xmlns:ns3="eab1cfbc-0a2c-4805-bf22-d0648877ca9d" targetNamespace="http://schemas.microsoft.com/office/2006/metadata/properties" ma:root="true" ma:fieldsID="e57d2808825aac55a86703e3788248d4" ns1:_="" ns2:_="" ns3:_="">
    <xsd:import namespace="http://schemas.microsoft.com/sharepoint/v3"/>
    <xsd:import namespace="320bc15b-6623-44b1-b36c-f22f9b0446bb"/>
    <xsd:import namespace="eab1cfbc-0a2c-4805-bf22-d0648877ca9d"/>
    <xsd:element name="properties">
      <xsd:complexType>
        <xsd:sequence>
          <xsd:element name="documentManagement">
            <xsd:complexType>
              <xsd:all>
                <xsd:element ref="ns2:Category" minOccurs="0"/>
                <xsd:element ref="ns2:Sort_x0020_Categories" minOccurs="0"/>
                <xsd:element ref="ns2:Appendix" minOccurs="0"/>
                <xsd:element ref="ns2:Recovery_x0020_Document_x0020_Library" minOccurs="0"/>
                <xsd:element ref="ns2:HazMitPlanOrderNumber"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0bc15b-6623-44b1-b36c-f22f9b0446bb" elementFormDefault="qualified">
    <xsd:import namespace="http://schemas.microsoft.com/office/2006/documentManagement/types"/>
    <xsd:import namespace="http://schemas.microsoft.com/office/infopath/2007/PartnerControls"/>
    <xsd:element name="Category" ma:index="2" nillable="true" ma:displayName="Category" ma:default="PA Delivery Model Orientation" ma:internalName="Category">
      <xsd:complexType>
        <xsd:complexContent>
          <xsd:extension base="dms:MultiChoiceFillIn">
            <xsd:sequence>
              <xsd:element name="Value" maxOccurs="unbounded" minOccurs="0" nillable="true">
                <xsd:simpleType>
                  <xsd:union memberTypes="dms:Text">
                    <xsd:simpleType>
                      <xsd:restriction base="dms:Choice">
                        <xsd:enumeration value="Forms"/>
                        <xsd:enumeration value="Damage Assessment"/>
                        <xsd:enumeration value="Disaster Reimbursement Report"/>
                        <xsd:enumeration value="Debris Contact"/>
                        <xsd:enumeration value="Debris Management"/>
                        <xsd:enumeration value="Declaration Process"/>
                        <xsd:enumeration value="Final Inspection"/>
                        <xsd:enumeration value="Public Assistance Guidance"/>
                        <xsd:enumeration value="Project Status Information"/>
                        <xsd:enumeration value="EMMIE"/>
                        <xsd:enumeration value="FEMA Delivery Model"/>
                        <xsd:enumeration value="Hazard Mitigation"/>
                        <xsd:enumeration value="Hazard Mitigation Meeting Minutes"/>
                        <xsd:enumeration value="IA PDA Manual and Forms"/>
                        <xsd:enumeration value="Public Assistance Process"/>
                        <xsd:enumeration value="State Hazard Mitigation Plan"/>
                        <xsd:enumeration value="Recovery Document Library"/>
                        <xsd:enumeration value="PA Delivery Model Orientation"/>
                      </xsd:restriction>
                    </xsd:simpleType>
                  </xsd:union>
                </xsd:simpleType>
              </xsd:element>
            </xsd:sequence>
          </xsd:extension>
        </xsd:complexContent>
      </xsd:complexType>
    </xsd:element>
    <xsd:element name="Sort_x0020_Categories" ma:index="3" nillable="true" ma:displayName="Sort Categories" ma:list="{a51c2186-2ac6-4297-97f1-a4c5412858a2}" ma:internalName="Sort_x0020_Categories" ma:readOnly="false" ma:showField="Title">
      <xsd:simpleType>
        <xsd:restriction base="dms:Lookup"/>
      </xsd:simpleType>
    </xsd:element>
    <xsd:element name="Appendix" ma:index="4" nillable="true" ma:displayName="Appendix" ma:internalName="Appendix">
      <xsd:complexType>
        <xsd:complexContent>
          <xsd:extension base="dms:MultiChoice">
            <xsd:sequence>
              <xsd:element name="Value" maxOccurs="unbounded" minOccurs="0" nillable="true">
                <xsd:simpleType>
                  <xsd:restriction base="dms:Choice">
                    <xsd:enumeration value="Enhanced / Standard Plan combined"/>
                    <xsd:enumeration value="Enhanced Plan"/>
                    <xsd:enumeration value="Standard Plan"/>
                    <xsd:enumeration value="Standard  - Appendix 2"/>
                    <xsd:enumeration value="Standard  - Appendix 3"/>
                    <xsd:enumeration value="Standard  - Appendix 4"/>
                    <xsd:enumeration value="Standard  - Appendix 5"/>
                    <xsd:enumeration value="Standard  - Appendix 6"/>
                    <xsd:enumeration value="Enhanced  - Appendix 2"/>
                    <xsd:enumeration value="Enhanced  - Appendix 3"/>
                    <xsd:enumeration value="Enhanced  - Appendix 4"/>
                    <xsd:enumeration value="Enhanced  - Appendix 5"/>
                    <xsd:enumeration value="Enhanced  - Appendix 6"/>
                    <xsd:enumeration value="Enhanced  - Appendix 7"/>
                  </xsd:restriction>
                </xsd:simpleType>
              </xsd:element>
            </xsd:sequence>
          </xsd:extension>
        </xsd:complexContent>
      </xsd:complexType>
    </xsd:element>
    <xsd:element name="Recovery_x0020_Document_x0020_Library" ma:index="5" nillable="true" ma:displayName="Recovery Document Library" ma:default="1" ma:internalName="Recovery_x0020_Document_x0020_Library">
      <xsd:simpleType>
        <xsd:restriction base="dms:Boolean"/>
      </xsd:simpleType>
    </xsd:element>
    <xsd:element name="HazMitPlanOrderNumber" ma:index="6" nillable="true" ma:displayName="HazMitPlanOrderNumber" ma:internalName="HazMitPlanOrder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b1cfbc-0a2c-4805-bf22-d0648877c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CF25-3B90-49AD-A4C1-B2C80EE3D045}">
  <ds:schemaRefs>
    <ds:schemaRef ds:uri="http://schemas.microsoft.com/sharepoint/v3/contenttype/forms"/>
  </ds:schemaRefs>
</ds:datastoreItem>
</file>

<file path=customXml/itemProps2.xml><?xml version="1.0" encoding="utf-8"?>
<ds:datastoreItem xmlns:ds="http://schemas.openxmlformats.org/officeDocument/2006/customXml" ds:itemID="{EB45907C-26D0-47E2-B424-4E0011E1A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31B4C-9DF1-42F3-94F8-1E24E68719F8}"/>
</file>

<file path=docProps/app.xml><?xml version="1.0" encoding="utf-8"?>
<Properties xmlns="http://schemas.openxmlformats.org/officeDocument/2006/extended-properties" xmlns:vt="http://schemas.openxmlformats.org/officeDocument/2006/docPropsVTypes">
  <Template>Normal.dotm</Template>
  <TotalTime>8</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Links>
    <vt:vector size="6" baseType="variant">
      <vt:variant>
        <vt:i4>589858</vt:i4>
      </vt:variant>
      <vt:variant>
        <vt:i4>0</vt:i4>
      </vt:variant>
      <vt:variant>
        <vt:i4>0</vt:i4>
      </vt:variant>
      <vt:variant>
        <vt:i4>5</vt:i4>
      </vt:variant>
      <vt:variant>
        <vt:lpwstr>mailto:R4EHP@fema.dhs.gov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Notice_FEMA-DR-4540-KY_08072020</dc:title>
  <dc:subject/>
  <dc:creator>Cardona, Monica</dc:creator>
  <cp:keywords/>
  <dc:description/>
  <cp:lastModifiedBy>Pawar, Pratiba NFG NGKY</cp:lastModifiedBy>
  <cp:revision>6</cp:revision>
  <dcterms:created xsi:type="dcterms:W3CDTF">2020-08-07T20:32:00Z</dcterms:created>
  <dcterms:modified xsi:type="dcterms:W3CDTF">2020-08-11T15:23:00Z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0x0101001890D762029CE84B96C87ACFF56B9A05</vt:lpwstr>
  </property>
</Properties>
</file>